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A3E0" w14:textId="77777777" w:rsidR="00B359E2" w:rsidRPr="00D47AF5" w:rsidRDefault="00B359E2" w:rsidP="00B359E2">
      <w:pPr>
        <w:spacing w:line="276" w:lineRule="auto"/>
        <w:jc w:val="center"/>
        <w:rPr>
          <w:rFonts w:ascii="Baskerville" w:hAnsi="Baskerville"/>
          <w:b/>
          <w:bCs/>
          <w:smallCaps/>
          <w:sz w:val="36"/>
          <w:szCs w:val="36"/>
        </w:rPr>
      </w:pPr>
      <w:r w:rsidRPr="00D47AF5">
        <w:rPr>
          <w:rFonts w:ascii="Baskerville" w:hAnsi="Baskerville"/>
          <w:b/>
          <w:bCs/>
          <w:smallCaps/>
          <w:sz w:val="36"/>
          <w:szCs w:val="36"/>
        </w:rPr>
        <w:t>Evelyn Atkinson</w:t>
      </w:r>
    </w:p>
    <w:p w14:paraId="3634933E" w14:textId="2F22F566" w:rsidR="008F2A34" w:rsidRDefault="008F2A34" w:rsidP="008F2A34">
      <w:pPr>
        <w:jc w:val="center"/>
        <w:rPr>
          <w:rFonts w:ascii="Baskerville" w:hAnsi="Baskerville"/>
        </w:rPr>
      </w:pPr>
      <w:r w:rsidRPr="008F2A34">
        <w:rPr>
          <w:rFonts w:ascii="Baskerville" w:hAnsi="Baskerville"/>
        </w:rPr>
        <w:t>Weinmann Hall, 6329 Freret St</w:t>
      </w:r>
      <w:r w:rsidR="00683D62">
        <w:rPr>
          <w:rFonts w:ascii="Baskerville" w:hAnsi="Baskerville"/>
        </w:rPr>
        <w:t>. #355A</w:t>
      </w:r>
    </w:p>
    <w:p w14:paraId="05ADF6B2" w14:textId="4C42B55D" w:rsidR="00B54F67" w:rsidRDefault="008F2A34" w:rsidP="008F2A34">
      <w:pPr>
        <w:jc w:val="center"/>
        <w:rPr>
          <w:rFonts w:ascii="Baskerville" w:hAnsi="Baskerville"/>
        </w:rPr>
      </w:pPr>
      <w:r w:rsidRPr="008F2A34">
        <w:rPr>
          <w:rFonts w:ascii="Baskerville" w:hAnsi="Baskerville"/>
        </w:rPr>
        <w:t>New Orleans, LA 70118</w:t>
      </w:r>
    </w:p>
    <w:p w14:paraId="09C142E0" w14:textId="3D533681" w:rsidR="00A5282B" w:rsidRDefault="00A5282B" w:rsidP="008F2A34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eatkinson1@tulane.edu</w:t>
      </w:r>
    </w:p>
    <w:p w14:paraId="1C58686E" w14:textId="77777777" w:rsidR="00154550" w:rsidRPr="00D47AF5" w:rsidRDefault="00154550" w:rsidP="008F2A34">
      <w:pPr>
        <w:jc w:val="center"/>
        <w:rPr>
          <w:rFonts w:ascii="Baskerville" w:hAnsi="Baskerville"/>
        </w:rPr>
      </w:pPr>
    </w:p>
    <w:p w14:paraId="606E4EB3" w14:textId="0928FD71" w:rsidR="00B359E2" w:rsidRPr="00A1609D" w:rsidRDefault="001545F8">
      <w:pPr>
        <w:rPr>
          <w:rFonts w:ascii="Baskerville" w:hAnsi="Baskerville"/>
          <w:b/>
          <w:bCs/>
          <w:smallCaps/>
          <w:sz w:val="28"/>
          <w:szCs w:val="28"/>
        </w:rPr>
      </w:pPr>
      <w:r>
        <w:rPr>
          <w:rFonts w:ascii="Baskerville" w:hAnsi="Baskerville"/>
          <w:b/>
          <w:bCs/>
          <w:smallCaps/>
          <w:sz w:val="28"/>
          <w:szCs w:val="28"/>
        </w:rPr>
        <w:t>Employment</w:t>
      </w:r>
    </w:p>
    <w:p w14:paraId="20210AC3" w14:textId="77777777" w:rsidR="00516F0A" w:rsidRPr="00D47AF5" w:rsidRDefault="00516F0A">
      <w:pPr>
        <w:rPr>
          <w:rFonts w:ascii="Baskerville" w:hAnsi="Baskerville"/>
        </w:rPr>
      </w:pPr>
    </w:p>
    <w:p w14:paraId="0E35D8A2" w14:textId="795D3051" w:rsidR="001545F8" w:rsidRDefault="001545F8" w:rsidP="005E5117">
      <w:pPr>
        <w:spacing w:line="276" w:lineRule="auto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2023</w:t>
      </w:r>
      <w:r w:rsidR="00FB12AF">
        <w:rPr>
          <w:rFonts w:ascii="Baskerville" w:hAnsi="Baskerville"/>
          <w:szCs w:val="24"/>
        </w:rPr>
        <w:t>-</w:t>
      </w:r>
      <w:r>
        <w:rPr>
          <w:rFonts w:ascii="Baskerville" w:hAnsi="Baskerville"/>
          <w:szCs w:val="24"/>
        </w:rPr>
        <w:tab/>
      </w:r>
      <w:r w:rsidR="007D6C91">
        <w:rPr>
          <w:rFonts w:ascii="Baskerville" w:hAnsi="Baskerville"/>
          <w:szCs w:val="24"/>
        </w:rPr>
        <w:tab/>
      </w:r>
      <w:r w:rsidR="007D6C91" w:rsidRPr="007D6C91">
        <w:rPr>
          <w:rFonts w:ascii="Baskerville" w:hAnsi="Baskerville"/>
          <w:szCs w:val="24"/>
        </w:rPr>
        <w:t xml:space="preserve">Charles E. </w:t>
      </w:r>
      <w:proofErr w:type="spellStart"/>
      <w:r w:rsidR="007D6C91" w:rsidRPr="007D6C91">
        <w:rPr>
          <w:rFonts w:ascii="Baskerville" w:hAnsi="Baskerville"/>
          <w:szCs w:val="24"/>
        </w:rPr>
        <w:t>Lugenbuhl</w:t>
      </w:r>
      <w:proofErr w:type="spellEnd"/>
      <w:r w:rsidR="007D6C91" w:rsidRPr="007D6C91">
        <w:rPr>
          <w:rFonts w:ascii="Baskerville" w:hAnsi="Baskerville"/>
          <w:szCs w:val="24"/>
        </w:rPr>
        <w:t xml:space="preserve"> Associate Professor of Law</w:t>
      </w:r>
      <w:r w:rsidR="00102560">
        <w:rPr>
          <w:rFonts w:ascii="Baskerville" w:hAnsi="Baskerville"/>
          <w:szCs w:val="24"/>
        </w:rPr>
        <w:t xml:space="preserve"> and the Murphy Institute</w:t>
      </w:r>
    </w:p>
    <w:p w14:paraId="2A82281A" w14:textId="77777777" w:rsidR="00CE25E1" w:rsidRDefault="00CE25E1" w:rsidP="00B351A7">
      <w:pPr>
        <w:spacing w:line="276" w:lineRule="auto"/>
        <w:ind w:left="720" w:firstLine="720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T</w:t>
      </w:r>
      <w:r>
        <w:rPr>
          <w:rFonts w:ascii="Baskerville" w:hAnsi="Baskerville"/>
          <w:szCs w:val="24"/>
        </w:rPr>
        <w:t>ulane University Law School</w:t>
      </w:r>
    </w:p>
    <w:p w14:paraId="712D8122" w14:textId="3766C510" w:rsidR="001545F8" w:rsidRDefault="00B351A7" w:rsidP="00CE25E1">
      <w:pPr>
        <w:spacing w:line="276" w:lineRule="auto"/>
        <w:ind w:left="720" w:firstLine="720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Affiliated Faculty, Newcomb Institute</w:t>
      </w:r>
    </w:p>
    <w:p w14:paraId="682214F5" w14:textId="77777777" w:rsidR="001545F8" w:rsidRDefault="001545F8" w:rsidP="005E5117">
      <w:pPr>
        <w:spacing w:line="276" w:lineRule="auto"/>
        <w:rPr>
          <w:rFonts w:ascii="Baskerville" w:hAnsi="Baskerville"/>
          <w:szCs w:val="24"/>
        </w:rPr>
      </w:pPr>
    </w:p>
    <w:p w14:paraId="7EC889D7" w14:textId="069485A7" w:rsidR="00B359E2" w:rsidRDefault="00B359E2" w:rsidP="005E5117">
      <w:pPr>
        <w:spacing w:line="276" w:lineRule="auto"/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>20</w:t>
      </w:r>
      <w:r w:rsidR="005E5117">
        <w:rPr>
          <w:rFonts w:ascii="Baskerville" w:hAnsi="Baskerville"/>
          <w:szCs w:val="24"/>
        </w:rPr>
        <w:t>2</w:t>
      </w:r>
      <w:r w:rsidR="00BB28A3">
        <w:rPr>
          <w:rFonts w:ascii="Baskerville" w:hAnsi="Baskerville"/>
          <w:szCs w:val="24"/>
        </w:rPr>
        <w:t>1</w:t>
      </w:r>
      <w:r w:rsidR="005E5117">
        <w:rPr>
          <w:rFonts w:ascii="Baskerville" w:hAnsi="Baskerville"/>
          <w:szCs w:val="24"/>
        </w:rPr>
        <w:t>-202</w:t>
      </w:r>
      <w:r w:rsidR="00DF1991">
        <w:rPr>
          <w:rFonts w:ascii="Baskerville" w:hAnsi="Baskerville"/>
          <w:szCs w:val="24"/>
        </w:rPr>
        <w:t>3</w:t>
      </w:r>
      <w:r w:rsidRPr="00D47AF5">
        <w:rPr>
          <w:rFonts w:ascii="Baskerville" w:hAnsi="Baskerville"/>
          <w:szCs w:val="24"/>
        </w:rPr>
        <w:tab/>
      </w:r>
      <w:r w:rsidR="00BB28A3">
        <w:rPr>
          <w:rFonts w:ascii="Baskerville" w:hAnsi="Baskerville"/>
          <w:szCs w:val="24"/>
        </w:rPr>
        <w:t xml:space="preserve">Postdoctoral </w:t>
      </w:r>
      <w:r w:rsidR="00492DEF">
        <w:rPr>
          <w:rFonts w:ascii="Baskerville" w:hAnsi="Baskerville"/>
          <w:szCs w:val="24"/>
        </w:rPr>
        <w:t>Fe</w:t>
      </w:r>
      <w:r w:rsidR="00BB28A3">
        <w:rPr>
          <w:rFonts w:ascii="Baskerville" w:hAnsi="Baskerville"/>
          <w:szCs w:val="24"/>
        </w:rPr>
        <w:t>llow in Law, Letters, and Society</w:t>
      </w:r>
    </w:p>
    <w:p w14:paraId="60BB1305" w14:textId="5451CE76" w:rsidR="005E5117" w:rsidRDefault="005E5117" w:rsidP="005E5117">
      <w:pPr>
        <w:spacing w:line="276" w:lineRule="auto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ab/>
      </w:r>
      <w:r>
        <w:rPr>
          <w:rFonts w:ascii="Baskerville" w:hAnsi="Baskerville"/>
          <w:szCs w:val="24"/>
        </w:rPr>
        <w:tab/>
        <w:t>University of Chicago</w:t>
      </w:r>
      <w:r w:rsidR="007C7A95">
        <w:rPr>
          <w:rFonts w:ascii="Baskerville" w:hAnsi="Baskerville"/>
          <w:szCs w:val="24"/>
        </w:rPr>
        <w:t>,</w:t>
      </w:r>
      <w:r>
        <w:rPr>
          <w:rFonts w:ascii="Baskerville" w:hAnsi="Baskerville"/>
          <w:szCs w:val="24"/>
        </w:rPr>
        <w:t xml:space="preserve"> Division of Social Sciences</w:t>
      </w:r>
    </w:p>
    <w:p w14:paraId="3F2EF278" w14:textId="77777777" w:rsidR="00C7440A" w:rsidRPr="00D47AF5" w:rsidRDefault="00C7440A" w:rsidP="00B359E2">
      <w:pPr>
        <w:rPr>
          <w:rFonts w:ascii="Baskerville" w:hAnsi="Baskerville"/>
        </w:rPr>
      </w:pPr>
    </w:p>
    <w:p w14:paraId="75323694" w14:textId="43F78D7F" w:rsidR="00B359E2" w:rsidRPr="00064A31" w:rsidRDefault="00B359E2" w:rsidP="00B359E2">
      <w:pPr>
        <w:rPr>
          <w:rFonts w:ascii="Baskerville" w:hAnsi="Baskerville"/>
          <w:b/>
          <w:bCs/>
          <w:smallCaps/>
          <w:sz w:val="28"/>
          <w:szCs w:val="28"/>
        </w:rPr>
      </w:pPr>
      <w:r w:rsidRPr="00064A31">
        <w:rPr>
          <w:rFonts w:ascii="Baskerville" w:hAnsi="Baskerville"/>
          <w:b/>
          <w:bCs/>
          <w:smallCaps/>
          <w:sz w:val="28"/>
          <w:szCs w:val="28"/>
        </w:rPr>
        <w:t>Publications</w:t>
      </w:r>
    </w:p>
    <w:p w14:paraId="0AFC20D3" w14:textId="77777777" w:rsidR="00516F0A" w:rsidRPr="00D47AF5" w:rsidRDefault="00516F0A" w:rsidP="00B359E2">
      <w:pPr>
        <w:rPr>
          <w:rFonts w:ascii="Baskerville" w:hAnsi="Baskerville"/>
        </w:rPr>
      </w:pPr>
    </w:p>
    <w:p w14:paraId="2113D7C6" w14:textId="146E94F5" w:rsidR="00221D71" w:rsidRDefault="00CF3907" w:rsidP="00B359E2">
      <w:pPr>
        <w:rPr>
          <w:rFonts w:ascii="Baskerville" w:hAnsi="Baskerville"/>
          <w:szCs w:val="24"/>
        </w:rPr>
      </w:pPr>
      <w:r w:rsidRPr="00CF3907">
        <w:rPr>
          <w:rFonts w:ascii="Baskerville" w:hAnsi="Baskerville"/>
          <w:smallCaps/>
          <w:szCs w:val="24"/>
        </w:rPr>
        <w:t>American Frankenstein: A History of the Constitutional Corporate Person in the Nineteenth Century</w:t>
      </w:r>
      <w:r>
        <w:rPr>
          <w:rFonts w:ascii="Baskerville" w:hAnsi="Baskerville"/>
          <w:szCs w:val="24"/>
        </w:rPr>
        <w:t xml:space="preserve"> (under contract with Columbia University Press</w:t>
      </w:r>
      <w:r w:rsidR="00C72E5E">
        <w:rPr>
          <w:rFonts w:ascii="Baskerville" w:hAnsi="Baskerville"/>
          <w:szCs w:val="24"/>
        </w:rPr>
        <w:t>, Studies in the History of U.S. Capitalism</w:t>
      </w:r>
      <w:r>
        <w:rPr>
          <w:rFonts w:ascii="Baskerville" w:hAnsi="Baskerville"/>
          <w:szCs w:val="24"/>
        </w:rPr>
        <w:t>)</w:t>
      </w:r>
      <w:r w:rsidR="00C72E5E">
        <w:rPr>
          <w:rFonts w:ascii="Baskerville" w:hAnsi="Baskerville"/>
          <w:szCs w:val="24"/>
        </w:rPr>
        <w:t>.</w:t>
      </w:r>
    </w:p>
    <w:p w14:paraId="49037DD3" w14:textId="77777777" w:rsidR="006365B5" w:rsidRPr="00CF3907" w:rsidRDefault="006365B5" w:rsidP="00B359E2">
      <w:pPr>
        <w:rPr>
          <w:rFonts w:ascii="Baskerville" w:hAnsi="Baskerville"/>
          <w:szCs w:val="24"/>
        </w:rPr>
      </w:pPr>
    </w:p>
    <w:p w14:paraId="7573FC06" w14:textId="07A7EAD7" w:rsidR="00EC6363" w:rsidRPr="00EC6363" w:rsidRDefault="00EC6363" w:rsidP="00B359E2">
      <w:pPr>
        <w:rPr>
          <w:rFonts w:ascii="Baskerville" w:hAnsi="Baskerville"/>
          <w:szCs w:val="24"/>
        </w:rPr>
      </w:pPr>
      <w:r>
        <w:rPr>
          <w:rFonts w:ascii="Baskerville" w:hAnsi="Baskerville"/>
          <w:i/>
          <w:iCs/>
          <w:szCs w:val="24"/>
        </w:rPr>
        <w:t>“The Northern Man and His Corporations, the Southern Man and His Slaves”: Revisiting the Conspiracy Theory of the Fourteenth Amendment</w:t>
      </w:r>
      <w:r>
        <w:rPr>
          <w:rFonts w:ascii="Baskerville" w:hAnsi="Baskerville"/>
          <w:szCs w:val="24"/>
        </w:rPr>
        <w:t xml:space="preserve">, </w:t>
      </w:r>
      <w:r w:rsidR="00503E96">
        <w:rPr>
          <w:rFonts w:ascii="Baskerville" w:hAnsi="Baskerville"/>
          <w:szCs w:val="24"/>
        </w:rPr>
        <w:t xml:space="preserve">3 </w:t>
      </w:r>
      <w:r w:rsidRPr="00EC6363">
        <w:rPr>
          <w:rFonts w:ascii="Baskerville" w:hAnsi="Baskerville"/>
          <w:smallCaps/>
          <w:szCs w:val="24"/>
        </w:rPr>
        <w:t xml:space="preserve">American Journal of </w:t>
      </w:r>
      <w:r>
        <w:rPr>
          <w:rFonts w:ascii="Baskerville" w:hAnsi="Baskerville"/>
          <w:smallCaps/>
          <w:szCs w:val="24"/>
        </w:rPr>
        <w:t>Constitutional</w:t>
      </w:r>
      <w:r w:rsidRPr="00EC6363">
        <w:rPr>
          <w:rFonts w:ascii="Baskerville" w:hAnsi="Baskerville"/>
          <w:smallCaps/>
          <w:szCs w:val="24"/>
        </w:rPr>
        <w:t xml:space="preserve"> </w:t>
      </w:r>
      <w:r>
        <w:rPr>
          <w:rFonts w:ascii="Baskerville" w:hAnsi="Baskerville"/>
          <w:smallCaps/>
          <w:szCs w:val="24"/>
        </w:rPr>
        <w:t>Law</w:t>
      </w:r>
      <w:r>
        <w:rPr>
          <w:rFonts w:ascii="Baskerville" w:hAnsi="Baskerville"/>
          <w:szCs w:val="24"/>
        </w:rPr>
        <w:t xml:space="preserve"> </w:t>
      </w:r>
      <w:r w:rsidR="00503E96">
        <w:rPr>
          <w:rFonts w:ascii="Baskerville" w:hAnsi="Baskerville"/>
          <w:szCs w:val="24"/>
        </w:rPr>
        <w:t xml:space="preserve">1 </w:t>
      </w:r>
      <w:r>
        <w:rPr>
          <w:rFonts w:ascii="Baskerville" w:hAnsi="Baskerville"/>
          <w:szCs w:val="24"/>
        </w:rPr>
        <w:t>(202</w:t>
      </w:r>
      <w:r w:rsidR="006948C5">
        <w:rPr>
          <w:rFonts w:ascii="Baskerville" w:hAnsi="Baskerville"/>
          <w:szCs w:val="24"/>
        </w:rPr>
        <w:t>5</w:t>
      </w:r>
      <w:r>
        <w:rPr>
          <w:rFonts w:ascii="Baskerville" w:hAnsi="Baskerville"/>
          <w:szCs w:val="24"/>
        </w:rPr>
        <w:t>)</w:t>
      </w:r>
      <w:r w:rsidR="00416F4C">
        <w:rPr>
          <w:rFonts w:ascii="Baskerville" w:hAnsi="Baskerville"/>
          <w:szCs w:val="24"/>
        </w:rPr>
        <w:t xml:space="preserve"> (peer-reviewed).</w:t>
      </w:r>
    </w:p>
    <w:p w14:paraId="587DB868" w14:textId="77777777" w:rsidR="00EC6363" w:rsidRDefault="00EC6363" w:rsidP="00B359E2">
      <w:pPr>
        <w:rPr>
          <w:rFonts w:ascii="Baskerville" w:hAnsi="Baskerville"/>
          <w:i/>
          <w:iCs/>
          <w:szCs w:val="24"/>
        </w:rPr>
      </w:pPr>
    </w:p>
    <w:p w14:paraId="2BC214EB" w14:textId="285CC33F" w:rsidR="006948C5" w:rsidRPr="006948C5" w:rsidRDefault="006948C5" w:rsidP="00B359E2">
      <w:pPr>
        <w:rPr>
          <w:rFonts w:ascii="Baskerville" w:hAnsi="Baskerville"/>
          <w:szCs w:val="24"/>
        </w:rPr>
      </w:pPr>
      <w:r w:rsidRPr="006948C5">
        <w:rPr>
          <w:rFonts w:ascii="Baskerville" w:hAnsi="Baskerville"/>
          <w:i/>
          <w:iCs/>
          <w:szCs w:val="24"/>
        </w:rPr>
        <w:t>When Tomah Owned the Railroad</w:t>
      </w:r>
      <w:r>
        <w:rPr>
          <w:rFonts w:ascii="Baskerville" w:hAnsi="Baskerville"/>
          <w:szCs w:val="24"/>
        </w:rPr>
        <w:t xml:space="preserve">, </w:t>
      </w:r>
      <w:r w:rsidRPr="006948C5">
        <w:rPr>
          <w:rFonts w:ascii="Baskerville" w:hAnsi="Baskerville"/>
          <w:smallCaps/>
          <w:szCs w:val="24"/>
        </w:rPr>
        <w:t>Wisconsin Magazine of History</w:t>
      </w:r>
      <w:r>
        <w:rPr>
          <w:rFonts w:ascii="Baskerville" w:hAnsi="Baskerville"/>
          <w:smallCaps/>
          <w:szCs w:val="24"/>
        </w:rPr>
        <w:t xml:space="preserve"> </w:t>
      </w:r>
      <w:r>
        <w:rPr>
          <w:rFonts w:ascii="Baskerville" w:hAnsi="Baskerville"/>
          <w:szCs w:val="24"/>
        </w:rPr>
        <w:t>(forthcoming, Spring 2025).</w:t>
      </w:r>
    </w:p>
    <w:p w14:paraId="2B0F0EA2" w14:textId="77777777" w:rsidR="006948C5" w:rsidRDefault="006948C5" w:rsidP="00B359E2">
      <w:pPr>
        <w:rPr>
          <w:rFonts w:ascii="Baskerville" w:hAnsi="Baskerville"/>
          <w:i/>
          <w:iCs/>
          <w:szCs w:val="24"/>
        </w:rPr>
      </w:pPr>
    </w:p>
    <w:p w14:paraId="4FA9A2BF" w14:textId="4FA94028" w:rsidR="00221D71" w:rsidRDefault="00221D71" w:rsidP="00B359E2">
      <w:pPr>
        <w:rPr>
          <w:rFonts w:ascii="Baskerville" w:hAnsi="Baskerville"/>
          <w:szCs w:val="24"/>
        </w:rPr>
      </w:pPr>
      <w:r>
        <w:rPr>
          <w:rFonts w:ascii="Baskerville" w:hAnsi="Baskerville"/>
          <w:i/>
          <w:iCs/>
          <w:szCs w:val="24"/>
        </w:rPr>
        <w:t>Telegraph Torts:</w:t>
      </w:r>
      <w:r w:rsidRPr="00221D71">
        <w:rPr>
          <w:rFonts w:ascii="Baskerville" w:hAnsi="Baskerville"/>
          <w:i/>
          <w:iCs/>
          <w:szCs w:val="24"/>
        </w:rPr>
        <w:t xml:space="preserve"> The Lost Lineage of the Public Service Corporation</w:t>
      </w:r>
      <w:r w:rsidRPr="00221D71">
        <w:rPr>
          <w:rFonts w:ascii="Baskerville" w:hAnsi="Baskerville"/>
          <w:smallCaps/>
          <w:szCs w:val="24"/>
        </w:rPr>
        <w:t>,</w:t>
      </w:r>
      <w:r>
        <w:rPr>
          <w:rFonts w:ascii="Baskerville" w:hAnsi="Baskerville"/>
          <w:smallCaps/>
          <w:szCs w:val="24"/>
        </w:rPr>
        <w:t xml:space="preserve"> </w:t>
      </w:r>
      <w:r w:rsidR="00227648">
        <w:rPr>
          <w:rFonts w:ascii="Baskerville" w:hAnsi="Baskerville"/>
          <w:smallCaps/>
          <w:szCs w:val="24"/>
        </w:rPr>
        <w:t>121</w:t>
      </w:r>
      <w:r w:rsidR="00AC4DB1">
        <w:rPr>
          <w:rFonts w:ascii="Baskerville" w:hAnsi="Baskerville"/>
          <w:smallCaps/>
          <w:szCs w:val="24"/>
        </w:rPr>
        <w:t xml:space="preserve"> </w:t>
      </w:r>
      <w:r w:rsidRPr="00221D71">
        <w:rPr>
          <w:rFonts w:ascii="Baskerville" w:hAnsi="Baskerville"/>
          <w:smallCaps/>
          <w:szCs w:val="24"/>
        </w:rPr>
        <w:t>Michigan Law Review</w:t>
      </w:r>
      <w:r>
        <w:rPr>
          <w:rFonts w:ascii="Baskerville" w:hAnsi="Baskerville"/>
          <w:smallCaps/>
          <w:szCs w:val="24"/>
        </w:rPr>
        <w:t xml:space="preserve"> </w:t>
      </w:r>
      <w:r w:rsidR="002B3D7E">
        <w:rPr>
          <w:rFonts w:ascii="Baskerville" w:hAnsi="Baskerville"/>
          <w:szCs w:val="24"/>
        </w:rPr>
        <w:t>8 (2023).</w:t>
      </w:r>
    </w:p>
    <w:p w14:paraId="44EF4F02" w14:textId="2F9FE549" w:rsidR="0023357E" w:rsidRPr="000B59EF" w:rsidRDefault="0023357E" w:rsidP="0023357E">
      <w:pPr>
        <w:pStyle w:val="ListParagraph"/>
        <w:numPr>
          <w:ilvl w:val="0"/>
          <w:numId w:val="5"/>
        </w:num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 xml:space="preserve">Awarded the </w:t>
      </w:r>
      <w:r>
        <w:rPr>
          <w:rFonts w:ascii="Baskerville" w:hAnsi="Baskerville"/>
        </w:rPr>
        <w:t>Kathryn T. Preyer Award for Early-Career Scholars, American Society for Legal History</w:t>
      </w:r>
    </w:p>
    <w:p w14:paraId="242BF165" w14:textId="5BA61FC6" w:rsidR="000B59EF" w:rsidRPr="0023357E" w:rsidRDefault="000B59EF" w:rsidP="0023357E">
      <w:pPr>
        <w:pStyle w:val="ListParagraph"/>
        <w:numPr>
          <w:ilvl w:val="0"/>
          <w:numId w:val="5"/>
        </w:numPr>
        <w:rPr>
          <w:rFonts w:ascii="Baskerville" w:hAnsi="Baskerville"/>
          <w:szCs w:val="24"/>
        </w:rPr>
      </w:pPr>
      <w:r>
        <w:rPr>
          <w:rFonts w:ascii="Baskerville" w:hAnsi="Baskerville"/>
        </w:rPr>
        <w:t xml:space="preserve">Reviewed by John C.P. Goldberg, </w:t>
      </w:r>
      <w:r>
        <w:rPr>
          <w:rFonts w:ascii="Baskerville" w:hAnsi="Baskerville"/>
          <w:i/>
          <w:iCs/>
        </w:rPr>
        <w:t>When Bad News Didn’t Travel Fast Enough</w:t>
      </w:r>
      <w:r>
        <w:rPr>
          <w:rFonts w:ascii="Baskerville" w:hAnsi="Baskerville"/>
        </w:rPr>
        <w:t xml:space="preserve">, </w:t>
      </w:r>
      <w:proofErr w:type="spellStart"/>
      <w:r w:rsidRPr="000B59EF">
        <w:rPr>
          <w:rFonts w:ascii="Baskerville" w:hAnsi="Baskerville"/>
          <w:smallCaps/>
        </w:rPr>
        <w:t>Jotwell</w:t>
      </w:r>
      <w:proofErr w:type="spellEnd"/>
      <w:r w:rsidRPr="000B59EF">
        <w:rPr>
          <w:rFonts w:ascii="Baskerville" w:hAnsi="Baskerville"/>
          <w:smallCaps/>
        </w:rPr>
        <w:t>: Torts</w:t>
      </w:r>
      <w:r>
        <w:rPr>
          <w:rFonts w:ascii="Baskerville" w:hAnsi="Baskerville"/>
        </w:rPr>
        <w:t xml:space="preserve">, January 5, 2023, </w:t>
      </w:r>
      <w:r w:rsidR="009A3ADB">
        <w:rPr>
          <w:rFonts w:ascii="Baskerville" w:hAnsi="Baskerville"/>
        </w:rPr>
        <w:t xml:space="preserve">available at: </w:t>
      </w:r>
      <w:r w:rsidRPr="000B59EF">
        <w:rPr>
          <w:rFonts w:ascii="Baskerville" w:hAnsi="Baskerville"/>
        </w:rPr>
        <w:t>https://torts.jotwell.com/when-bad-news-didnt-travel-fast-enough</w:t>
      </w:r>
    </w:p>
    <w:p w14:paraId="2F0F5DCC" w14:textId="77777777" w:rsidR="00CC4F62" w:rsidRPr="00221D71" w:rsidRDefault="00CC4F62" w:rsidP="00B359E2">
      <w:pPr>
        <w:rPr>
          <w:rFonts w:ascii="Baskerville" w:hAnsi="Baskerville"/>
          <w:szCs w:val="24"/>
        </w:rPr>
      </w:pPr>
    </w:p>
    <w:p w14:paraId="3D4C2200" w14:textId="3741662A" w:rsidR="00A42990" w:rsidRDefault="00A42990" w:rsidP="00B359E2">
      <w:pPr>
        <w:rPr>
          <w:rFonts w:ascii="Baskerville" w:hAnsi="Baskerville"/>
          <w:szCs w:val="24"/>
        </w:rPr>
      </w:pPr>
      <w:r w:rsidRPr="002F30D9">
        <w:rPr>
          <w:rFonts w:ascii="Baskerville" w:hAnsi="Baskerville"/>
          <w:i/>
          <w:iCs/>
          <w:szCs w:val="24"/>
        </w:rPr>
        <w:t>Frankenstein’s Baby: The Forgotten History of Corporations, Race, and Equal Protection</w:t>
      </w:r>
      <w:r>
        <w:rPr>
          <w:rFonts w:ascii="Baskerville" w:hAnsi="Baskerville"/>
          <w:szCs w:val="24"/>
        </w:rPr>
        <w:t xml:space="preserve">, </w:t>
      </w:r>
      <w:r w:rsidRPr="00A42990">
        <w:rPr>
          <w:rFonts w:ascii="Baskerville" w:hAnsi="Baskerville"/>
          <w:szCs w:val="24"/>
        </w:rPr>
        <w:t xml:space="preserve">108 </w:t>
      </w:r>
      <w:r w:rsidRPr="002F30D9">
        <w:rPr>
          <w:rFonts w:ascii="Baskerville" w:hAnsi="Baskerville"/>
          <w:smallCaps/>
          <w:szCs w:val="24"/>
        </w:rPr>
        <w:t>Virginia Law Review</w:t>
      </w:r>
      <w:r w:rsidRPr="00A42990">
        <w:rPr>
          <w:rFonts w:ascii="Baskerville" w:hAnsi="Baskerville"/>
          <w:szCs w:val="24"/>
        </w:rPr>
        <w:t xml:space="preserve"> </w:t>
      </w:r>
      <w:r w:rsidR="00FA4591">
        <w:rPr>
          <w:rFonts w:ascii="Baskerville" w:hAnsi="Baskerville"/>
          <w:szCs w:val="24"/>
        </w:rPr>
        <w:t>581 (2022).</w:t>
      </w:r>
    </w:p>
    <w:p w14:paraId="08FD4728" w14:textId="77777777" w:rsidR="00A42990" w:rsidRDefault="00A42990" w:rsidP="00B359E2">
      <w:pPr>
        <w:rPr>
          <w:rFonts w:ascii="Baskerville" w:hAnsi="Baskerville"/>
          <w:szCs w:val="24"/>
        </w:rPr>
      </w:pPr>
    </w:p>
    <w:p w14:paraId="6A49EBDF" w14:textId="09B38C99" w:rsidR="00B359E2" w:rsidRPr="00D47AF5" w:rsidRDefault="00B359E2" w:rsidP="00B359E2">
      <w:pPr>
        <w:rPr>
          <w:rFonts w:ascii="Baskerville" w:hAnsi="Baskerville"/>
          <w:szCs w:val="24"/>
        </w:rPr>
      </w:pPr>
      <w:r w:rsidRPr="002F30D9">
        <w:rPr>
          <w:rFonts w:ascii="Baskerville" w:hAnsi="Baskerville"/>
          <w:i/>
          <w:iCs/>
          <w:szCs w:val="24"/>
        </w:rPr>
        <w:t>Slaves, Coolies, and Shareholders: Corporations Claim the Fourteenth Amendment,</w:t>
      </w:r>
      <w:r w:rsidRPr="00D47AF5">
        <w:rPr>
          <w:rFonts w:ascii="Baskerville" w:hAnsi="Baskerville"/>
          <w:szCs w:val="24"/>
        </w:rPr>
        <w:t xml:space="preserve"> </w:t>
      </w:r>
      <w:r w:rsidR="002F30D9">
        <w:rPr>
          <w:rFonts w:ascii="Baskerville" w:hAnsi="Baskerville"/>
          <w:szCs w:val="24"/>
        </w:rPr>
        <w:t xml:space="preserve">10 </w:t>
      </w:r>
      <w:r w:rsidRPr="00BC2588">
        <w:rPr>
          <w:rFonts w:ascii="Baskerville" w:hAnsi="Baskerville"/>
          <w:iCs/>
          <w:smallCaps/>
          <w:szCs w:val="24"/>
        </w:rPr>
        <w:t>Journal of the Civil War Era</w:t>
      </w:r>
      <w:r w:rsidRPr="00D47AF5">
        <w:rPr>
          <w:rFonts w:ascii="Baskerville" w:hAnsi="Baskerville"/>
          <w:i/>
          <w:szCs w:val="24"/>
        </w:rPr>
        <w:t xml:space="preserve"> </w:t>
      </w:r>
      <w:r w:rsidRPr="00D47AF5">
        <w:rPr>
          <w:rFonts w:ascii="Baskerville" w:hAnsi="Baskerville"/>
          <w:iCs/>
          <w:szCs w:val="24"/>
        </w:rPr>
        <w:t xml:space="preserve">54 </w:t>
      </w:r>
      <w:r w:rsidRPr="00D47AF5">
        <w:rPr>
          <w:rFonts w:ascii="Baskerville" w:hAnsi="Baskerville"/>
          <w:szCs w:val="24"/>
        </w:rPr>
        <w:t>(Spring 2020) (peer-reviewed)</w:t>
      </w:r>
      <w:r w:rsidR="004B5891">
        <w:rPr>
          <w:rFonts w:ascii="Baskerville" w:hAnsi="Baskerville"/>
          <w:szCs w:val="24"/>
        </w:rPr>
        <w:t>.</w:t>
      </w:r>
      <w:r w:rsidRPr="00D47AF5">
        <w:rPr>
          <w:rFonts w:ascii="Baskerville" w:hAnsi="Baskerville"/>
          <w:szCs w:val="24"/>
        </w:rPr>
        <w:t xml:space="preserve"> </w:t>
      </w:r>
    </w:p>
    <w:p w14:paraId="30EABBAE" w14:textId="241025A8" w:rsidR="00B359E2" w:rsidRPr="00D47AF5" w:rsidRDefault="00B359E2" w:rsidP="00B359E2">
      <w:pPr>
        <w:pStyle w:val="ListParagraph"/>
        <w:numPr>
          <w:ilvl w:val="0"/>
          <w:numId w:val="3"/>
        </w:numPr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>Invited participant in special issue on the Fourteenth Amendment</w:t>
      </w:r>
    </w:p>
    <w:p w14:paraId="1E2299E4" w14:textId="77777777" w:rsidR="00B359E2" w:rsidRPr="00D47AF5" w:rsidRDefault="00B359E2" w:rsidP="00B359E2">
      <w:pPr>
        <w:rPr>
          <w:rFonts w:ascii="Baskerville" w:hAnsi="Baskerville"/>
          <w:szCs w:val="24"/>
        </w:rPr>
      </w:pPr>
    </w:p>
    <w:p w14:paraId="30768D4E" w14:textId="2825DE2B" w:rsidR="00B359E2" w:rsidRPr="00D47AF5" w:rsidRDefault="00B359E2" w:rsidP="00B359E2">
      <w:pPr>
        <w:rPr>
          <w:rFonts w:ascii="Baskerville" w:hAnsi="Baskerville"/>
          <w:szCs w:val="24"/>
        </w:rPr>
      </w:pPr>
      <w:r w:rsidRPr="001F1F48">
        <w:rPr>
          <w:rFonts w:ascii="Baskerville" w:hAnsi="Baskerville"/>
          <w:i/>
          <w:iCs/>
          <w:szCs w:val="24"/>
        </w:rPr>
        <w:t>Creating the Reasonable Child: Risk, Responsibility, and the Attractive Nuisance Doctrine</w:t>
      </w:r>
      <w:r w:rsidRPr="00D47AF5">
        <w:rPr>
          <w:rFonts w:ascii="Baskerville" w:hAnsi="Baskerville"/>
          <w:szCs w:val="24"/>
        </w:rPr>
        <w:t xml:space="preserve">, </w:t>
      </w:r>
      <w:r w:rsidR="002F30D9" w:rsidRPr="00D47AF5">
        <w:rPr>
          <w:rFonts w:ascii="Baskerville" w:hAnsi="Baskerville"/>
          <w:szCs w:val="24"/>
        </w:rPr>
        <w:t>42</w:t>
      </w:r>
      <w:r w:rsidR="002F30D9">
        <w:rPr>
          <w:rFonts w:ascii="Baskerville" w:hAnsi="Baskerville"/>
          <w:szCs w:val="24"/>
        </w:rPr>
        <w:t xml:space="preserve"> </w:t>
      </w:r>
      <w:r w:rsidRPr="002F30D9">
        <w:rPr>
          <w:rFonts w:ascii="Baskerville" w:hAnsi="Baskerville"/>
          <w:iCs/>
          <w:smallCaps/>
          <w:szCs w:val="24"/>
        </w:rPr>
        <w:t>Law &amp; Social Inquiry</w:t>
      </w:r>
      <w:r w:rsidRPr="002F30D9">
        <w:rPr>
          <w:rFonts w:ascii="Baskerville" w:hAnsi="Baskerville"/>
          <w:smallCaps/>
          <w:szCs w:val="24"/>
        </w:rPr>
        <w:t xml:space="preserve"> </w:t>
      </w:r>
      <w:r w:rsidR="00BC2588">
        <w:rPr>
          <w:rFonts w:ascii="Baskerville" w:hAnsi="Baskerville"/>
          <w:szCs w:val="24"/>
        </w:rPr>
        <w:t xml:space="preserve">1122 </w:t>
      </w:r>
      <w:r w:rsidRPr="00D47AF5">
        <w:rPr>
          <w:rFonts w:ascii="Baskerville" w:hAnsi="Baskerville"/>
          <w:szCs w:val="24"/>
        </w:rPr>
        <w:t>(2017</w:t>
      </w:r>
      <w:r w:rsidR="0045152E">
        <w:rPr>
          <w:rFonts w:ascii="Baskerville" w:hAnsi="Baskerville"/>
          <w:szCs w:val="24"/>
        </w:rPr>
        <w:t>)</w:t>
      </w:r>
      <w:r w:rsidRPr="00D47AF5">
        <w:rPr>
          <w:rFonts w:ascii="Baskerville" w:hAnsi="Baskerville"/>
          <w:szCs w:val="24"/>
        </w:rPr>
        <w:t xml:space="preserve"> (peer-reviewed)</w:t>
      </w:r>
      <w:r w:rsidR="004B5891">
        <w:rPr>
          <w:rFonts w:ascii="Baskerville" w:hAnsi="Baskerville"/>
          <w:szCs w:val="24"/>
        </w:rPr>
        <w:t>.</w:t>
      </w:r>
    </w:p>
    <w:p w14:paraId="4F17BC22" w14:textId="18CE7B30" w:rsidR="00B359E2" w:rsidRPr="00D47AF5" w:rsidRDefault="00FF388F" w:rsidP="00B359E2">
      <w:pPr>
        <w:pStyle w:val="ListParagraph"/>
        <w:numPr>
          <w:ilvl w:val="0"/>
          <w:numId w:val="2"/>
        </w:num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Recipient</w:t>
      </w:r>
      <w:r w:rsidR="000113A4">
        <w:rPr>
          <w:rFonts w:ascii="Baskerville" w:hAnsi="Baskerville"/>
          <w:szCs w:val="24"/>
        </w:rPr>
        <w:t xml:space="preserve"> of the </w:t>
      </w:r>
      <w:r w:rsidR="001F4EC7">
        <w:rPr>
          <w:rFonts w:ascii="Baskerville" w:hAnsi="Baskerville"/>
          <w:szCs w:val="24"/>
        </w:rPr>
        <w:t>Society for the Gilded Age and Progressive Era</w:t>
      </w:r>
      <w:r w:rsidR="00B359E2" w:rsidRPr="00D47AF5">
        <w:rPr>
          <w:rFonts w:ascii="Baskerville" w:hAnsi="Baskerville"/>
          <w:szCs w:val="24"/>
        </w:rPr>
        <w:t xml:space="preserve"> Fishe</w:t>
      </w:r>
      <w:r w:rsidR="003A49ED">
        <w:rPr>
          <w:rFonts w:ascii="Baskerville" w:hAnsi="Baskerville"/>
          <w:szCs w:val="24"/>
        </w:rPr>
        <w:t>l</w:t>
      </w:r>
      <w:r w:rsidR="00B359E2" w:rsidRPr="00D47AF5">
        <w:rPr>
          <w:rFonts w:ascii="Baskerville" w:hAnsi="Baskerville"/>
          <w:szCs w:val="24"/>
        </w:rPr>
        <w:t>-Calhoun Article Prize</w:t>
      </w:r>
    </w:p>
    <w:p w14:paraId="5C99332D" w14:textId="6251889F" w:rsidR="00B359E2" w:rsidRPr="00D47AF5" w:rsidRDefault="00FF388F" w:rsidP="00B359E2">
      <w:pPr>
        <w:pStyle w:val="ListParagraph"/>
        <w:numPr>
          <w:ilvl w:val="0"/>
          <w:numId w:val="2"/>
        </w:numPr>
        <w:rPr>
          <w:rFonts w:ascii="Baskerville" w:hAnsi="Baskerville"/>
          <w:szCs w:val="24"/>
        </w:rPr>
      </w:pPr>
      <w:r>
        <w:rPr>
          <w:rFonts w:ascii="Baskerville" w:hAnsi="Baskerville"/>
          <w:iCs/>
          <w:szCs w:val="24"/>
        </w:rPr>
        <w:t xml:space="preserve">Recipient of the </w:t>
      </w:r>
      <w:r w:rsidR="00B359E2" w:rsidRPr="009A3ADB">
        <w:rPr>
          <w:rFonts w:ascii="Baskerville" w:hAnsi="Baskerville"/>
          <w:iCs/>
          <w:szCs w:val="24"/>
        </w:rPr>
        <w:t>Law &amp; Social Inquiry</w:t>
      </w:r>
      <w:r w:rsidR="00B359E2" w:rsidRPr="00D47AF5">
        <w:rPr>
          <w:rFonts w:ascii="Baskerville" w:hAnsi="Baskerville"/>
          <w:i/>
          <w:szCs w:val="24"/>
        </w:rPr>
        <w:t xml:space="preserve"> </w:t>
      </w:r>
      <w:r w:rsidR="00B359E2" w:rsidRPr="00D47AF5">
        <w:rPr>
          <w:rFonts w:ascii="Baskerville" w:hAnsi="Baskerville"/>
          <w:szCs w:val="24"/>
        </w:rPr>
        <w:t>Graduate Student Paper Prize</w:t>
      </w:r>
    </w:p>
    <w:p w14:paraId="7C4D227B" w14:textId="77777777" w:rsidR="00B359E2" w:rsidRPr="00D47AF5" w:rsidRDefault="00B359E2" w:rsidP="00B359E2">
      <w:pPr>
        <w:rPr>
          <w:rFonts w:ascii="Baskerville" w:hAnsi="Baskerville"/>
          <w:szCs w:val="24"/>
        </w:rPr>
      </w:pPr>
    </w:p>
    <w:p w14:paraId="3630C06C" w14:textId="19DD53F1" w:rsidR="00B359E2" w:rsidRPr="00D47AF5" w:rsidRDefault="00B359E2" w:rsidP="00B359E2">
      <w:pPr>
        <w:rPr>
          <w:rFonts w:ascii="Baskerville" w:hAnsi="Baskerville"/>
          <w:szCs w:val="24"/>
        </w:rPr>
      </w:pPr>
      <w:r w:rsidRPr="0045152E">
        <w:rPr>
          <w:rFonts w:ascii="Baskerville" w:hAnsi="Baskerville"/>
          <w:i/>
          <w:iCs/>
          <w:szCs w:val="24"/>
        </w:rPr>
        <w:t xml:space="preserve">Kevin Butterfield, </w:t>
      </w:r>
      <w:r w:rsidRPr="0045152E">
        <w:rPr>
          <w:rFonts w:ascii="Baskerville" w:hAnsi="Baskerville"/>
          <w:szCs w:val="24"/>
        </w:rPr>
        <w:t>The Making of Tocqueville’s America: Law and Association in the Early United States</w:t>
      </w:r>
      <w:r w:rsidRPr="00D47AF5">
        <w:rPr>
          <w:rFonts w:ascii="Baskerville" w:hAnsi="Baskerville"/>
          <w:szCs w:val="24"/>
        </w:rPr>
        <w:t xml:space="preserve"> (Book Review), </w:t>
      </w:r>
      <w:r w:rsidR="0045152E">
        <w:rPr>
          <w:rFonts w:ascii="Baskerville" w:hAnsi="Baskerville"/>
          <w:szCs w:val="24"/>
        </w:rPr>
        <w:t xml:space="preserve">35 </w:t>
      </w:r>
      <w:r w:rsidRPr="0045152E">
        <w:rPr>
          <w:rFonts w:ascii="Baskerville" w:hAnsi="Baskerville"/>
          <w:iCs/>
          <w:smallCaps/>
          <w:szCs w:val="24"/>
        </w:rPr>
        <w:t>Law and History Review</w:t>
      </w:r>
      <w:r w:rsidRPr="00D47AF5">
        <w:rPr>
          <w:rFonts w:ascii="Baskerville" w:hAnsi="Baskerville"/>
          <w:szCs w:val="24"/>
        </w:rPr>
        <w:t xml:space="preserve"> </w:t>
      </w:r>
      <w:r w:rsidR="0045152E">
        <w:rPr>
          <w:rFonts w:ascii="Baskerville" w:hAnsi="Baskerville"/>
          <w:szCs w:val="24"/>
        </w:rPr>
        <w:t>261</w:t>
      </w:r>
      <w:r w:rsidRPr="00D47AF5">
        <w:rPr>
          <w:rFonts w:ascii="Baskerville" w:hAnsi="Baskerville"/>
          <w:szCs w:val="24"/>
        </w:rPr>
        <w:t xml:space="preserve"> (2017</w:t>
      </w:r>
      <w:r w:rsidR="0045152E">
        <w:rPr>
          <w:rFonts w:ascii="Baskerville" w:hAnsi="Baskerville"/>
          <w:szCs w:val="24"/>
        </w:rPr>
        <w:t>)</w:t>
      </w:r>
      <w:r w:rsidR="004B5891">
        <w:rPr>
          <w:rFonts w:ascii="Baskerville" w:hAnsi="Baskerville"/>
          <w:szCs w:val="24"/>
        </w:rPr>
        <w:t>.</w:t>
      </w:r>
    </w:p>
    <w:p w14:paraId="0752ACE7" w14:textId="77777777" w:rsidR="00B359E2" w:rsidRPr="00D47AF5" w:rsidRDefault="00B359E2" w:rsidP="00B359E2">
      <w:pPr>
        <w:rPr>
          <w:rFonts w:ascii="Baskerville" w:hAnsi="Baskerville"/>
          <w:szCs w:val="24"/>
        </w:rPr>
      </w:pPr>
    </w:p>
    <w:p w14:paraId="09BFE034" w14:textId="3EDE56E9" w:rsidR="00B359E2" w:rsidRPr="00D47AF5" w:rsidRDefault="00B359E2" w:rsidP="00B359E2">
      <w:pPr>
        <w:rPr>
          <w:rFonts w:ascii="Baskerville" w:hAnsi="Baskerville"/>
          <w:szCs w:val="24"/>
        </w:rPr>
      </w:pPr>
      <w:r w:rsidRPr="002F30D9">
        <w:rPr>
          <w:rFonts w:ascii="Baskerville" w:hAnsi="Baskerville"/>
          <w:i/>
          <w:iCs/>
          <w:szCs w:val="24"/>
        </w:rPr>
        <w:t>Out of the Household: Master-Servant Relations and Employer Liability Law</w:t>
      </w:r>
      <w:r w:rsidRPr="00D47AF5">
        <w:rPr>
          <w:rFonts w:ascii="Baskerville" w:hAnsi="Baskerville"/>
          <w:szCs w:val="24"/>
        </w:rPr>
        <w:t xml:space="preserve">, 25 </w:t>
      </w:r>
      <w:r w:rsidRPr="001F1F48">
        <w:rPr>
          <w:rFonts w:ascii="Baskerville" w:hAnsi="Baskerville"/>
          <w:iCs/>
          <w:smallCaps/>
          <w:szCs w:val="24"/>
        </w:rPr>
        <w:t>Yale Journal of Law &amp; Humanities</w:t>
      </w:r>
      <w:r w:rsidRPr="00D47AF5">
        <w:rPr>
          <w:rFonts w:ascii="Baskerville" w:hAnsi="Baskerville"/>
          <w:szCs w:val="24"/>
        </w:rPr>
        <w:t xml:space="preserve"> 205 (2013)</w:t>
      </w:r>
      <w:r w:rsidR="004B5891">
        <w:rPr>
          <w:rFonts w:ascii="Baskerville" w:hAnsi="Baskerville"/>
          <w:szCs w:val="24"/>
        </w:rPr>
        <w:t>.</w:t>
      </w:r>
      <w:r w:rsidRPr="00D47AF5">
        <w:rPr>
          <w:rFonts w:ascii="Baskerville" w:hAnsi="Baskerville"/>
          <w:szCs w:val="24"/>
        </w:rPr>
        <w:t xml:space="preserve"> </w:t>
      </w:r>
    </w:p>
    <w:p w14:paraId="2108ECE8" w14:textId="0EFDAEE3" w:rsidR="00B359E2" w:rsidRPr="00D47AF5" w:rsidRDefault="00BB5A86" w:rsidP="00B359E2">
      <w:pPr>
        <w:pStyle w:val="ListParagraph"/>
        <w:numPr>
          <w:ilvl w:val="0"/>
          <w:numId w:val="1"/>
        </w:numPr>
        <w:rPr>
          <w:rFonts w:ascii="Baskerville" w:hAnsi="Baskerville"/>
          <w:szCs w:val="24"/>
        </w:rPr>
      </w:pPr>
      <w:r>
        <w:rPr>
          <w:rFonts w:ascii="Baskerville" w:hAnsi="Baskerville"/>
          <w:iCs/>
          <w:szCs w:val="24"/>
        </w:rPr>
        <w:t xml:space="preserve">Recipient of the </w:t>
      </w:r>
      <w:r w:rsidR="00B359E2" w:rsidRPr="00D47AF5">
        <w:rPr>
          <w:rFonts w:ascii="Baskerville" w:hAnsi="Baskerville"/>
          <w:szCs w:val="24"/>
        </w:rPr>
        <w:t>Writing Prize in Law &amp; Social Change, Harvard Law School</w:t>
      </w:r>
    </w:p>
    <w:p w14:paraId="6E7534BB" w14:textId="77777777" w:rsidR="00B359E2" w:rsidRPr="00D47AF5" w:rsidRDefault="00B359E2" w:rsidP="00B359E2">
      <w:pPr>
        <w:rPr>
          <w:rFonts w:ascii="Baskerville" w:hAnsi="Baskerville"/>
          <w:szCs w:val="24"/>
        </w:rPr>
      </w:pPr>
    </w:p>
    <w:p w14:paraId="2174C978" w14:textId="04021983" w:rsidR="00B359E2" w:rsidRPr="00D47AF5" w:rsidRDefault="00B359E2" w:rsidP="00B359E2">
      <w:pPr>
        <w:rPr>
          <w:rFonts w:ascii="Baskerville" w:hAnsi="Baskerville"/>
          <w:szCs w:val="24"/>
        </w:rPr>
      </w:pPr>
      <w:r w:rsidRPr="001F1F48">
        <w:rPr>
          <w:rFonts w:ascii="Baskerville" w:hAnsi="Baskerville"/>
          <w:i/>
          <w:iCs/>
          <w:szCs w:val="24"/>
        </w:rPr>
        <w:t>Abnormal Persons or Embedded Individuals? Tracing the Development of Informed Consent Regulations for Abortion</w:t>
      </w:r>
      <w:r w:rsidRPr="00D47AF5">
        <w:rPr>
          <w:rFonts w:ascii="Baskerville" w:hAnsi="Baskerville"/>
          <w:szCs w:val="24"/>
        </w:rPr>
        <w:t>,</w:t>
      </w:r>
      <w:r w:rsidR="001F1F48">
        <w:rPr>
          <w:rFonts w:ascii="Baskerville" w:hAnsi="Baskerville"/>
          <w:szCs w:val="24"/>
        </w:rPr>
        <w:t xml:space="preserve"> </w:t>
      </w:r>
      <w:r w:rsidRPr="00D47AF5">
        <w:rPr>
          <w:rFonts w:ascii="Baskerville" w:hAnsi="Baskerville"/>
          <w:szCs w:val="24"/>
        </w:rPr>
        <w:t xml:space="preserve">34 </w:t>
      </w:r>
      <w:r w:rsidRPr="001F1F48">
        <w:rPr>
          <w:rFonts w:ascii="Baskerville" w:hAnsi="Baskerville"/>
          <w:iCs/>
          <w:smallCaps/>
          <w:szCs w:val="24"/>
        </w:rPr>
        <w:t>Harvard Journal of Law &amp; Gender</w:t>
      </w:r>
      <w:r w:rsidRPr="00D47AF5">
        <w:rPr>
          <w:rFonts w:ascii="Baskerville" w:hAnsi="Baskerville"/>
          <w:szCs w:val="24"/>
        </w:rPr>
        <w:t xml:space="preserve"> 617 (2011)</w:t>
      </w:r>
      <w:r w:rsidR="004B5891">
        <w:rPr>
          <w:rFonts w:ascii="Baskerville" w:hAnsi="Baskerville"/>
          <w:szCs w:val="24"/>
        </w:rPr>
        <w:t>.</w:t>
      </w:r>
      <w:r w:rsidRPr="00D47AF5">
        <w:rPr>
          <w:rFonts w:ascii="Baskerville" w:hAnsi="Baskerville"/>
          <w:szCs w:val="24"/>
        </w:rPr>
        <w:t xml:space="preserve"> </w:t>
      </w:r>
    </w:p>
    <w:p w14:paraId="1861CADA" w14:textId="2E6C41BF" w:rsidR="00B359E2" w:rsidRPr="001F1F48" w:rsidRDefault="00BB5A86" w:rsidP="00B359E2">
      <w:pPr>
        <w:pStyle w:val="ListParagraph"/>
        <w:numPr>
          <w:ilvl w:val="0"/>
          <w:numId w:val="1"/>
        </w:numPr>
        <w:rPr>
          <w:rFonts w:ascii="Baskerville" w:hAnsi="Baskerville"/>
          <w:iCs/>
          <w:szCs w:val="24"/>
        </w:rPr>
      </w:pPr>
      <w:r>
        <w:rPr>
          <w:rFonts w:ascii="Baskerville" w:hAnsi="Baskerville"/>
          <w:iCs/>
          <w:szCs w:val="24"/>
        </w:rPr>
        <w:t xml:space="preserve">Recipient of the </w:t>
      </w:r>
      <w:r w:rsidR="00B359E2" w:rsidRPr="00D47AF5">
        <w:rPr>
          <w:rFonts w:ascii="Baskerville" w:hAnsi="Baskerville"/>
          <w:szCs w:val="24"/>
        </w:rPr>
        <w:t xml:space="preserve">Graduate Student Note Competition </w:t>
      </w:r>
      <w:r w:rsidR="006B1BAA">
        <w:rPr>
          <w:rFonts w:ascii="Baskerville" w:hAnsi="Baskerville"/>
          <w:szCs w:val="24"/>
        </w:rPr>
        <w:t>Award</w:t>
      </w:r>
      <w:r w:rsidR="00B359E2" w:rsidRPr="00D47AF5">
        <w:rPr>
          <w:rFonts w:ascii="Baskerville" w:hAnsi="Baskerville"/>
          <w:szCs w:val="24"/>
        </w:rPr>
        <w:t xml:space="preserve">, </w:t>
      </w:r>
      <w:r w:rsidR="00B359E2" w:rsidRPr="00685B40">
        <w:rPr>
          <w:rFonts w:ascii="Baskerville" w:hAnsi="Baskerville"/>
          <w:i/>
          <w:szCs w:val="24"/>
        </w:rPr>
        <w:t>Harvard Journal of Law &amp; Gender</w:t>
      </w:r>
    </w:p>
    <w:p w14:paraId="02AC356D" w14:textId="2EDF9FC4" w:rsidR="00B359E2" w:rsidRPr="00D47AF5" w:rsidRDefault="00B359E2" w:rsidP="00B359E2">
      <w:pPr>
        <w:rPr>
          <w:rFonts w:ascii="Baskerville" w:hAnsi="Baskerville"/>
        </w:rPr>
      </w:pPr>
    </w:p>
    <w:p w14:paraId="6E80D333" w14:textId="77777777" w:rsidR="006E5C5D" w:rsidRPr="00D47AF5" w:rsidRDefault="006E5C5D" w:rsidP="00B359E2">
      <w:pPr>
        <w:rPr>
          <w:rFonts w:ascii="Baskerville" w:hAnsi="Baskerville"/>
        </w:rPr>
      </w:pPr>
    </w:p>
    <w:p w14:paraId="5DACF982" w14:textId="1C1A6002" w:rsidR="00B359E2" w:rsidRPr="00064A31" w:rsidRDefault="00B359E2" w:rsidP="00B359E2">
      <w:pPr>
        <w:rPr>
          <w:rFonts w:ascii="Baskerville" w:hAnsi="Baskerville"/>
          <w:b/>
          <w:bCs/>
          <w:smallCaps/>
          <w:sz w:val="28"/>
          <w:szCs w:val="28"/>
        </w:rPr>
      </w:pPr>
      <w:r w:rsidRPr="00064A31">
        <w:rPr>
          <w:rFonts w:ascii="Baskerville" w:hAnsi="Baskerville"/>
          <w:b/>
          <w:bCs/>
          <w:smallCaps/>
          <w:sz w:val="28"/>
          <w:szCs w:val="28"/>
        </w:rPr>
        <w:t xml:space="preserve">Fellowships </w:t>
      </w:r>
      <w:r w:rsidR="00AD295D" w:rsidRPr="00064A31">
        <w:rPr>
          <w:rFonts w:ascii="Baskerville" w:hAnsi="Baskerville"/>
          <w:b/>
          <w:bCs/>
          <w:smallCaps/>
          <w:sz w:val="28"/>
          <w:szCs w:val="28"/>
        </w:rPr>
        <w:t xml:space="preserve">and </w:t>
      </w:r>
      <w:r w:rsidRPr="00064A31">
        <w:rPr>
          <w:rFonts w:ascii="Baskerville" w:hAnsi="Baskerville"/>
          <w:b/>
          <w:bCs/>
          <w:smallCaps/>
          <w:sz w:val="28"/>
          <w:szCs w:val="28"/>
        </w:rPr>
        <w:t>Honors</w:t>
      </w:r>
      <w:r w:rsidR="006E5C5D">
        <w:rPr>
          <w:rFonts w:ascii="Baskerville" w:hAnsi="Baskerville"/>
          <w:b/>
          <w:bCs/>
          <w:smallCaps/>
          <w:sz w:val="28"/>
          <w:szCs w:val="28"/>
        </w:rPr>
        <w:t xml:space="preserve"> </w:t>
      </w:r>
    </w:p>
    <w:p w14:paraId="7BF631C0" w14:textId="77777777" w:rsidR="00516F0A" w:rsidRPr="00D47AF5" w:rsidRDefault="00516F0A" w:rsidP="00B359E2">
      <w:pPr>
        <w:rPr>
          <w:rFonts w:ascii="Baskerville" w:hAnsi="Baskerville"/>
        </w:rPr>
      </w:pPr>
    </w:p>
    <w:p w14:paraId="4EA3B035" w14:textId="371259E1" w:rsidR="00FB12AF" w:rsidRDefault="00FB12AF" w:rsidP="00B359E2">
      <w:pPr>
        <w:rPr>
          <w:rFonts w:ascii="Baskerville" w:hAnsi="Baskerville"/>
        </w:rPr>
      </w:pPr>
      <w:r>
        <w:rPr>
          <w:rFonts w:ascii="Baskerville" w:hAnsi="Baskerville"/>
        </w:rPr>
        <w:t>2023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FB12AF">
        <w:rPr>
          <w:rFonts w:ascii="Baskerville" w:hAnsi="Baskerville"/>
        </w:rPr>
        <w:t>Robert Gordon/Stanford Law School Fellow of 2023</w:t>
      </w:r>
    </w:p>
    <w:p w14:paraId="021CE448" w14:textId="5DEA7792" w:rsidR="00FB12AF" w:rsidRDefault="00FB12AF" w:rsidP="00B359E2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FB12AF">
        <w:rPr>
          <w:rFonts w:ascii="Baskerville" w:hAnsi="Baskerville"/>
        </w:rPr>
        <w:t>J. Willard Hurst Summer Institute in Legal History</w:t>
      </w:r>
    </w:p>
    <w:p w14:paraId="54E876DE" w14:textId="77777777" w:rsidR="00FB12AF" w:rsidRDefault="00FB12AF" w:rsidP="00B359E2">
      <w:pPr>
        <w:rPr>
          <w:rFonts w:ascii="Baskerville" w:hAnsi="Baskerville"/>
        </w:rPr>
      </w:pPr>
    </w:p>
    <w:p w14:paraId="02FBE281" w14:textId="0552A57F" w:rsidR="00810762" w:rsidRDefault="00810762" w:rsidP="00B359E2">
      <w:pPr>
        <w:rPr>
          <w:rFonts w:ascii="Baskerville" w:hAnsi="Baskerville"/>
        </w:rPr>
      </w:pPr>
      <w:r>
        <w:rPr>
          <w:rFonts w:ascii="Baskerville" w:hAnsi="Baskerville"/>
        </w:rPr>
        <w:t>2022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Kathryn T. Preyer Award for Early-Career Scholars</w:t>
      </w:r>
    </w:p>
    <w:p w14:paraId="74014236" w14:textId="3FD7DE71" w:rsidR="00810762" w:rsidRDefault="00810762" w:rsidP="00B359E2">
      <w:pPr>
        <w:rPr>
          <w:rFonts w:ascii="Baskerville" w:hAnsi="Baskerville"/>
        </w:rPr>
      </w:pP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American Society for Legal History</w:t>
      </w:r>
    </w:p>
    <w:p w14:paraId="231AEED1" w14:textId="77777777" w:rsidR="00810762" w:rsidRDefault="00810762" w:rsidP="00B359E2">
      <w:pPr>
        <w:rPr>
          <w:rFonts w:ascii="Baskerville" w:hAnsi="Baskerville"/>
        </w:rPr>
      </w:pPr>
    </w:p>
    <w:p w14:paraId="1FEAF537" w14:textId="142D2617" w:rsidR="00033E59" w:rsidRDefault="006B1435" w:rsidP="00B359E2">
      <w:pPr>
        <w:rPr>
          <w:rFonts w:ascii="Baskerville" w:hAnsi="Baskerville"/>
        </w:rPr>
      </w:pPr>
      <w:r>
        <w:rPr>
          <w:rFonts w:ascii="Baskerville" w:hAnsi="Baskerville"/>
        </w:rPr>
        <w:t>2021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BF1F27">
        <w:rPr>
          <w:rFonts w:ascii="Baskerville" w:hAnsi="Baskerville"/>
        </w:rPr>
        <w:tab/>
      </w:r>
      <w:r w:rsidR="006136DF">
        <w:rPr>
          <w:rFonts w:ascii="Baskerville" w:hAnsi="Baskerville"/>
        </w:rPr>
        <w:t xml:space="preserve">Fellow, Business History </w:t>
      </w:r>
      <w:r w:rsidR="00AE458A">
        <w:rPr>
          <w:rFonts w:ascii="Baskerville" w:hAnsi="Baskerville"/>
        </w:rPr>
        <w:t>Doctoral Colloquium</w:t>
      </w:r>
    </w:p>
    <w:p w14:paraId="412F4932" w14:textId="55079BA5" w:rsidR="006136DF" w:rsidRDefault="00AE458A" w:rsidP="00BF1F27">
      <w:pPr>
        <w:ind w:left="1440" w:firstLine="720"/>
        <w:rPr>
          <w:rFonts w:ascii="Baskerville" w:hAnsi="Baskerville"/>
        </w:rPr>
      </w:pPr>
      <w:r>
        <w:rPr>
          <w:rFonts w:ascii="Baskerville" w:hAnsi="Baskerville"/>
        </w:rPr>
        <w:t xml:space="preserve">Business History Conference </w:t>
      </w:r>
      <w:r w:rsidR="00953CFC">
        <w:rPr>
          <w:rFonts w:ascii="Baskerville" w:hAnsi="Baskerville"/>
        </w:rPr>
        <w:t>(remote)</w:t>
      </w:r>
    </w:p>
    <w:p w14:paraId="048C00C8" w14:textId="77777777" w:rsidR="006136DF" w:rsidRDefault="006136DF" w:rsidP="00B359E2">
      <w:pPr>
        <w:rPr>
          <w:rFonts w:ascii="Baskerville" w:hAnsi="Baskerville"/>
        </w:rPr>
      </w:pPr>
    </w:p>
    <w:p w14:paraId="5D196D19" w14:textId="30AA2C64" w:rsidR="00984F31" w:rsidRDefault="006B1435" w:rsidP="00B359E2">
      <w:pPr>
        <w:rPr>
          <w:rFonts w:ascii="Baskerville" w:hAnsi="Baskerville"/>
        </w:rPr>
      </w:pPr>
      <w:r>
        <w:rPr>
          <w:rFonts w:ascii="Baskerville" w:hAnsi="Baskerville"/>
        </w:rPr>
        <w:t>2020-2021</w:t>
      </w:r>
      <w:r>
        <w:rPr>
          <w:rFonts w:ascii="Baskerville" w:hAnsi="Baskerville"/>
        </w:rPr>
        <w:tab/>
      </w:r>
      <w:r w:rsidR="00BF1F27">
        <w:rPr>
          <w:rFonts w:ascii="Baskerville" w:hAnsi="Baskerville"/>
        </w:rPr>
        <w:tab/>
      </w:r>
      <w:r w:rsidR="00341117" w:rsidRPr="00341117">
        <w:rPr>
          <w:rFonts w:ascii="Baskerville" w:hAnsi="Baskerville"/>
        </w:rPr>
        <w:t xml:space="preserve">William Rainey Harper Dissertation Year </w:t>
      </w:r>
      <w:r w:rsidR="00827CBB">
        <w:rPr>
          <w:rFonts w:ascii="Baskerville" w:hAnsi="Baskerville"/>
        </w:rPr>
        <w:t>Fellowship</w:t>
      </w:r>
    </w:p>
    <w:p w14:paraId="5E8315B0" w14:textId="17F54AA2" w:rsidR="006B1435" w:rsidRDefault="00827CBB" w:rsidP="00BF1F27">
      <w:pPr>
        <w:ind w:left="1440" w:firstLine="720"/>
        <w:rPr>
          <w:rFonts w:ascii="Baskerville" w:hAnsi="Baskerville"/>
        </w:rPr>
      </w:pPr>
      <w:r>
        <w:rPr>
          <w:rFonts w:ascii="Baskerville" w:hAnsi="Baskerville"/>
        </w:rPr>
        <w:t>University of Chicago</w:t>
      </w:r>
      <w:r w:rsidR="00AD295D">
        <w:rPr>
          <w:rFonts w:ascii="Baskerville" w:hAnsi="Baskerville"/>
        </w:rPr>
        <w:t>, Chicago, IL</w:t>
      </w:r>
    </w:p>
    <w:p w14:paraId="0FEDD25B" w14:textId="77777777" w:rsidR="00827CBB" w:rsidRDefault="00827CBB" w:rsidP="00B359E2">
      <w:pPr>
        <w:rPr>
          <w:rFonts w:ascii="Baskerville" w:hAnsi="Baskerville"/>
        </w:rPr>
      </w:pPr>
    </w:p>
    <w:p w14:paraId="7354888F" w14:textId="7C4EBC11" w:rsidR="00BF1F27" w:rsidRDefault="006B1435" w:rsidP="006B1435">
      <w:pPr>
        <w:spacing w:line="276" w:lineRule="auto"/>
        <w:ind w:left="1440" w:hanging="1440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2018-2020</w:t>
      </w:r>
      <w:r>
        <w:rPr>
          <w:rFonts w:ascii="Baskerville" w:hAnsi="Baskerville"/>
          <w:szCs w:val="24"/>
        </w:rPr>
        <w:tab/>
      </w:r>
      <w:r w:rsidR="00BF1F27">
        <w:rPr>
          <w:rFonts w:ascii="Baskerville" w:hAnsi="Baskerville"/>
          <w:szCs w:val="24"/>
        </w:rPr>
        <w:tab/>
      </w:r>
      <w:r w:rsidR="00D80F74">
        <w:rPr>
          <w:rFonts w:ascii="Baskerville" w:hAnsi="Baskerville"/>
          <w:szCs w:val="24"/>
        </w:rPr>
        <w:t>American Bar Foundation</w:t>
      </w:r>
      <w:r w:rsidR="00405C8D" w:rsidRPr="00D47AF5">
        <w:rPr>
          <w:rFonts w:ascii="Baskerville" w:hAnsi="Baskerville"/>
          <w:szCs w:val="24"/>
        </w:rPr>
        <w:t>/</w:t>
      </w:r>
      <w:r w:rsidR="00BF1F27">
        <w:rPr>
          <w:rFonts w:ascii="Baskerville" w:hAnsi="Baskerville"/>
          <w:szCs w:val="24"/>
        </w:rPr>
        <w:t>NSF</w:t>
      </w:r>
      <w:r w:rsidR="00405C8D" w:rsidRPr="00D47AF5">
        <w:rPr>
          <w:rFonts w:ascii="Baskerville" w:hAnsi="Baskerville"/>
          <w:szCs w:val="24"/>
        </w:rPr>
        <w:t xml:space="preserve"> Doctoral Fellow in Law and Inequality</w:t>
      </w:r>
      <w:r w:rsidR="00405C8D">
        <w:rPr>
          <w:rFonts w:ascii="Baskerville" w:hAnsi="Baskerville"/>
          <w:szCs w:val="24"/>
        </w:rPr>
        <w:t xml:space="preserve"> </w:t>
      </w:r>
    </w:p>
    <w:p w14:paraId="499BC471" w14:textId="7681F9AE" w:rsidR="00405C8D" w:rsidRPr="00405C8D" w:rsidRDefault="00405C8D" w:rsidP="00BF1F27">
      <w:pPr>
        <w:spacing w:line="276" w:lineRule="auto"/>
        <w:ind w:left="1440" w:firstLine="720"/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>American Bar Foundation, Chicago, IL</w:t>
      </w:r>
    </w:p>
    <w:p w14:paraId="58DB654C" w14:textId="77777777" w:rsidR="00B359E2" w:rsidRPr="00B359E2" w:rsidRDefault="00B359E2" w:rsidP="00B359E2">
      <w:pPr>
        <w:rPr>
          <w:rFonts w:ascii="Baskerville" w:hAnsi="Baskerville"/>
        </w:rPr>
      </w:pPr>
    </w:p>
    <w:p w14:paraId="1DC80E96" w14:textId="77777777" w:rsidR="00241DCA" w:rsidRDefault="002F30D9" w:rsidP="00241DCA">
      <w:pPr>
        <w:rPr>
          <w:rFonts w:ascii="Baskerville" w:hAnsi="Baskerville"/>
        </w:rPr>
      </w:pPr>
      <w:r w:rsidRPr="00B359E2">
        <w:rPr>
          <w:rFonts w:ascii="Baskerville" w:hAnsi="Baskerville"/>
        </w:rPr>
        <w:t>2017-2018</w:t>
      </w:r>
      <w:r w:rsidR="00033E59">
        <w:rPr>
          <w:rFonts w:ascii="Baskerville" w:hAnsi="Baskerville"/>
        </w:rPr>
        <w:tab/>
      </w:r>
      <w:r w:rsidR="00825ED1"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 xml:space="preserve">Bradley Fellow, George J. Stigler Center for the Study of the Economy </w:t>
      </w:r>
    </w:p>
    <w:p w14:paraId="73CA0539" w14:textId="32C4685A" w:rsidR="00B359E2" w:rsidRPr="00B359E2" w:rsidRDefault="00B359E2" w:rsidP="00241DCA">
      <w:pPr>
        <w:ind w:left="1440" w:firstLine="720"/>
        <w:rPr>
          <w:rFonts w:ascii="Baskerville" w:hAnsi="Baskerville"/>
        </w:rPr>
      </w:pPr>
      <w:r w:rsidRPr="00B359E2">
        <w:rPr>
          <w:rFonts w:ascii="Baskerville" w:hAnsi="Baskerville"/>
        </w:rPr>
        <w:t>and the State</w:t>
      </w:r>
      <w:r w:rsidR="00241DCA">
        <w:rPr>
          <w:rFonts w:ascii="Baskerville" w:hAnsi="Baskerville"/>
        </w:rPr>
        <w:t xml:space="preserve">, </w:t>
      </w:r>
      <w:r w:rsidR="004328A8" w:rsidRPr="00D47AF5">
        <w:rPr>
          <w:rFonts w:ascii="Baskerville" w:hAnsi="Baskerville"/>
          <w:szCs w:val="24"/>
        </w:rPr>
        <w:t xml:space="preserve">University of Chicago </w:t>
      </w:r>
      <w:r w:rsidRPr="00B359E2">
        <w:rPr>
          <w:rFonts w:ascii="Baskerville" w:hAnsi="Baskerville"/>
        </w:rPr>
        <w:t>Booth School of Business</w:t>
      </w:r>
      <w:r w:rsidR="00331A66">
        <w:rPr>
          <w:rFonts w:ascii="Baskerville" w:hAnsi="Baskerville"/>
        </w:rPr>
        <w:t>, Chicago</w:t>
      </w:r>
    </w:p>
    <w:p w14:paraId="28375C23" w14:textId="6F00C375" w:rsidR="00B359E2" w:rsidRPr="00B359E2" w:rsidRDefault="00033E59" w:rsidP="00B359E2">
      <w:pPr>
        <w:rPr>
          <w:rFonts w:ascii="Baskerville" w:hAnsi="Baskerville"/>
        </w:rPr>
      </w:pPr>
      <w:r>
        <w:rPr>
          <w:rFonts w:ascii="Baskerville" w:hAnsi="Baskerville"/>
        </w:rPr>
        <w:tab/>
      </w:r>
    </w:p>
    <w:p w14:paraId="6ED66B13" w14:textId="223BDEA8" w:rsidR="00B359E2" w:rsidRPr="00B359E2" w:rsidRDefault="00033E59" w:rsidP="00241DCA">
      <w:pPr>
        <w:ind w:left="2160" w:hanging="2160"/>
        <w:rPr>
          <w:rFonts w:ascii="Baskerville" w:hAnsi="Baskerville"/>
        </w:rPr>
      </w:pPr>
      <w:r w:rsidRPr="00B359E2">
        <w:rPr>
          <w:rFonts w:ascii="Baskerville" w:hAnsi="Baskerville"/>
        </w:rPr>
        <w:t>2017-2018</w:t>
      </w:r>
      <w:r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>Fellow, William Nelson Cromwell Foundation Early Career Scholar Fellowship</w:t>
      </w:r>
      <w:r w:rsidR="00241DCA">
        <w:rPr>
          <w:rFonts w:ascii="Baskerville" w:hAnsi="Baskerville"/>
        </w:rPr>
        <w:t xml:space="preserve">, </w:t>
      </w:r>
      <w:r w:rsidR="00B359E2" w:rsidRPr="00B359E2">
        <w:rPr>
          <w:rFonts w:ascii="Baskerville" w:hAnsi="Baskerville"/>
        </w:rPr>
        <w:t>American Society for Legal History</w:t>
      </w:r>
    </w:p>
    <w:p w14:paraId="1540EB8A" w14:textId="41A93956" w:rsidR="00AD295D" w:rsidRDefault="00AD295D" w:rsidP="00B359E2">
      <w:pPr>
        <w:rPr>
          <w:rFonts w:ascii="Baskerville" w:hAnsi="Baskerville"/>
        </w:rPr>
      </w:pPr>
    </w:p>
    <w:p w14:paraId="6719BAAB" w14:textId="77777777" w:rsidR="00241DCA" w:rsidRDefault="00F971A5" w:rsidP="00241DCA">
      <w:pPr>
        <w:rPr>
          <w:rFonts w:ascii="Baskerville" w:hAnsi="Baskerville"/>
        </w:rPr>
      </w:pPr>
      <w:r>
        <w:rPr>
          <w:rFonts w:ascii="Baskerville" w:hAnsi="Baskerville"/>
        </w:rPr>
        <w:t>2017</w:t>
      </w:r>
      <w:r>
        <w:rPr>
          <w:rFonts w:ascii="Baskerville" w:hAnsi="Baskerville"/>
        </w:rPr>
        <w:tab/>
      </w:r>
      <w:r w:rsidR="00241DCA">
        <w:rPr>
          <w:rFonts w:ascii="Baskerville" w:hAnsi="Baskerville"/>
        </w:rPr>
        <w:tab/>
      </w:r>
      <w:r w:rsidR="00241DCA">
        <w:rPr>
          <w:rFonts w:ascii="Baskerville" w:hAnsi="Baskerville"/>
        </w:rPr>
        <w:tab/>
      </w:r>
      <w:r w:rsidR="004E777C" w:rsidRPr="00F971A5">
        <w:rPr>
          <w:rFonts w:ascii="Baskerville" w:hAnsi="Baskerville"/>
        </w:rPr>
        <w:t xml:space="preserve">Honorable Mention, </w:t>
      </w:r>
      <w:r w:rsidRPr="00F971A5">
        <w:rPr>
          <w:rFonts w:ascii="Baskerville" w:hAnsi="Baskerville"/>
        </w:rPr>
        <w:t>J. Austin Kerr Prize</w:t>
      </w:r>
      <w:r w:rsidR="004E777C">
        <w:rPr>
          <w:rFonts w:ascii="Baskerville" w:hAnsi="Baskerville"/>
        </w:rPr>
        <w:t>,</w:t>
      </w:r>
      <w:r w:rsidRPr="00F971A5">
        <w:rPr>
          <w:rFonts w:ascii="Baskerville" w:hAnsi="Baskerville"/>
        </w:rPr>
        <w:t xml:space="preserve"> Business History Conference, </w:t>
      </w:r>
    </w:p>
    <w:p w14:paraId="42BCC9F1" w14:textId="4EFA6962" w:rsidR="00F971A5" w:rsidRPr="00F971A5" w:rsidRDefault="00F971A5" w:rsidP="006A0B2A">
      <w:pPr>
        <w:ind w:left="2160"/>
        <w:rPr>
          <w:rFonts w:ascii="Baskerville" w:hAnsi="Baskerville"/>
        </w:rPr>
      </w:pPr>
      <w:r w:rsidRPr="00F971A5">
        <w:rPr>
          <w:rFonts w:ascii="Baskerville" w:hAnsi="Baskerville"/>
        </w:rPr>
        <w:t>for “Popular Sovereignty and Railroad Regulation: The Saga of the</w:t>
      </w:r>
      <w:r w:rsidR="006A0B2A">
        <w:rPr>
          <w:rFonts w:ascii="Baskerville" w:hAnsi="Baskerville"/>
        </w:rPr>
        <w:t xml:space="preserve"> </w:t>
      </w:r>
      <w:r w:rsidRPr="00F971A5">
        <w:rPr>
          <w:rFonts w:ascii="Baskerville" w:hAnsi="Baskerville"/>
        </w:rPr>
        <w:t xml:space="preserve">West Wisconsin Railroad,” Denver, CO </w:t>
      </w:r>
    </w:p>
    <w:p w14:paraId="140975AE" w14:textId="5F9C018F" w:rsidR="00F971A5" w:rsidRDefault="00F971A5" w:rsidP="00B359E2">
      <w:pPr>
        <w:rPr>
          <w:rFonts w:ascii="Baskerville" w:hAnsi="Baskerville"/>
        </w:rPr>
      </w:pPr>
    </w:p>
    <w:p w14:paraId="0BB54F56" w14:textId="77777777" w:rsidR="00241DCA" w:rsidRDefault="00033E59" w:rsidP="00241DCA">
      <w:pPr>
        <w:rPr>
          <w:rFonts w:ascii="Baskerville" w:hAnsi="Baskerville"/>
        </w:rPr>
      </w:pPr>
      <w:r>
        <w:rPr>
          <w:rFonts w:ascii="Baskerville" w:hAnsi="Baskerville"/>
        </w:rPr>
        <w:t>2016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825ED1"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 xml:space="preserve">Invited Participant, The Tobin Project Prospectus Development </w:t>
      </w:r>
    </w:p>
    <w:p w14:paraId="427EA81E" w14:textId="149DFB10" w:rsidR="00B359E2" w:rsidRPr="00B359E2" w:rsidRDefault="00B359E2" w:rsidP="00241DCA">
      <w:pPr>
        <w:ind w:left="1440" w:firstLine="720"/>
        <w:rPr>
          <w:rFonts w:ascii="Baskerville" w:hAnsi="Baskerville"/>
        </w:rPr>
      </w:pPr>
      <w:r w:rsidRPr="00B359E2">
        <w:rPr>
          <w:rFonts w:ascii="Baskerville" w:hAnsi="Baskerville"/>
        </w:rPr>
        <w:t>Workshop</w:t>
      </w:r>
      <w:r w:rsidR="00241DCA">
        <w:rPr>
          <w:rFonts w:ascii="Baskerville" w:hAnsi="Baskerville"/>
        </w:rPr>
        <w:t xml:space="preserve">. </w:t>
      </w:r>
      <w:r w:rsidRPr="00B359E2">
        <w:rPr>
          <w:rFonts w:ascii="Baskerville" w:hAnsi="Baskerville"/>
        </w:rPr>
        <w:t>The Tobin Project, Boston, MA</w:t>
      </w:r>
    </w:p>
    <w:p w14:paraId="10045B6C" w14:textId="77777777" w:rsidR="00B359E2" w:rsidRPr="00B359E2" w:rsidRDefault="00B359E2" w:rsidP="00B359E2">
      <w:pPr>
        <w:rPr>
          <w:rFonts w:ascii="Baskerville" w:hAnsi="Baskerville"/>
        </w:rPr>
      </w:pPr>
    </w:p>
    <w:p w14:paraId="3DF906A9" w14:textId="41E8E8B3" w:rsidR="00984F31" w:rsidRDefault="00984F31" w:rsidP="00B359E2">
      <w:pPr>
        <w:rPr>
          <w:rFonts w:ascii="Baskerville" w:hAnsi="Baskerville"/>
        </w:rPr>
      </w:pPr>
      <w:r>
        <w:rPr>
          <w:rFonts w:ascii="Baskerville" w:hAnsi="Baskerville"/>
        </w:rPr>
        <w:t>2014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825ED1"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 xml:space="preserve">Invited Participant, </w:t>
      </w:r>
      <w:r>
        <w:rPr>
          <w:rFonts w:ascii="Baskerville" w:hAnsi="Baskerville"/>
        </w:rPr>
        <w:t xml:space="preserve">Doctoral </w:t>
      </w:r>
      <w:r w:rsidR="00B359E2" w:rsidRPr="00B359E2">
        <w:rPr>
          <w:rFonts w:ascii="Baskerville" w:hAnsi="Baskerville"/>
        </w:rPr>
        <w:t>Student Research Colloquium</w:t>
      </w:r>
    </w:p>
    <w:p w14:paraId="1233ED84" w14:textId="7D496BD6" w:rsidR="00B359E2" w:rsidRPr="00B359E2" w:rsidRDefault="00B359E2" w:rsidP="00825ED1">
      <w:pPr>
        <w:ind w:left="1440" w:firstLine="720"/>
        <w:rPr>
          <w:rFonts w:ascii="Baskerville" w:hAnsi="Baskerville"/>
        </w:rPr>
      </w:pPr>
      <w:r w:rsidRPr="00B359E2">
        <w:rPr>
          <w:rFonts w:ascii="Baskerville" w:hAnsi="Baskerville"/>
        </w:rPr>
        <w:t>American Society for Legal History Annual Conference, Denver, CO</w:t>
      </w:r>
    </w:p>
    <w:p w14:paraId="4E5798E0" w14:textId="77777777" w:rsidR="00B359E2" w:rsidRPr="00B359E2" w:rsidRDefault="00B359E2" w:rsidP="00B359E2">
      <w:pPr>
        <w:rPr>
          <w:rFonts w:ascii="Baskerville" w:hAnsi="Baskerville"/>
        </w:rPr>
      </w:pPr>
    </w:p>
    <w:p w14:paraId="1665B512" w14:textId="0E3578C8" w:rsidR="00AD295D" w:rsidRDefault="00AD295D" w:rsidP="00B359E2">
      <w:pPr>
        <w:rPr>
          <w:rFonts w:ascii="Baskerville" w:hAnsi="Baskerville"/>
        </w:rPr>
      </w:pPr>
      <w:r w:rsidRPr="00B359E2">
        <w:rPr>
          <w:rFonts w:ascii="Baskerville" w:hAnsi="Baskerville"/>
        </w:rPr>
        <w:t>201</w:t>
      </w:r>
      <w:r w:rsidR="00D16BD3">
        <w:rPr>
          <w:rFonts w:ascii="Baskerville" w:hAnsi="Baskerville"/>
        </w:rPr>
        <w:t>0</w:t>
      </w:r>
      <w:r w:rsidRPr="00B359E2">
        <w:rPr>
          <w:rFonts w:ascii="Baskerville" w:hAnsi="Baskerville"/>
        </w:rPr>
        <w:t>-2012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>Fellow, Project on the Foundations of Private Law</w:t>
      </w:r>
    </w:p>
    <w:p w14:paraId="1190A17E" w14:textId="028E46D6" w:rsidR="00B359E2" w:rsidRPr="00B359E2" w:rsidRDefault="00B359E2" w:rsidP="00AD295D">
      <w:pPr>
        <w:ind w:left="1440" w:firstLine="720"/>
        <w:rPr>
          <w:rFonts w:ascii="Baskerville" w:hAnsi="Baskerville"/>
        </w:rPr>
      </w:pPr>
      <w:r w:rsidRPr="00B359E2">
        <w:rPr>
          <w:rFonts w:ascii="Baskerville" w:hAnsi="Baskerville"/>
        </w:rPr>
        <w:t>Harvard Law School, Cambridge, MA</w:t>
      </w:r>
    </w:p>
    <w:p w14:paraId="7BFD2F28" w14:textId="77777777" w:rsidR="00B359E2" w:rsidRPr="00B359E2" w:rsidRDefault="00B359E2" w:rsidP="00B359E2">
      <w:pPr>
        <w:rPr>
          <w:rFonts w:ascii="Baskerville" w:hAnsi="Baskerville"/>
        </w:rPr>
      </w:pPr>
    </w:p>
    <w:p w14:paraId="15686435" w14:textId="77777777" w:rsidR="002926AF" w:rsidRDefault="002926AF" w:rsidP="00B359E2">
      <w:pPr>
        <w:rPr>
          <w:rFonts w:ascii="Baskerville" w:hAnsi="Baskerville"/>
        </w:rPr>
      </w:pPr>
      <w:r>
        <w:rPr>
          <w:rFonts w:ascii="Baskerville" w:hAnsi="Baskerville"/>
        </w:rPr>
        <w:t>2010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>Fellow, Chayes International Public Service Fellowship</w:t>
      </w:r>
    </w:p>
    <w:p w14:paraId="3B0715DB" w14:textId="7E18B79F" w:rsidR="00B359E2" w:rsidRPr="00B359E2" w:rsidRDefault="00B359E2" w:rsidP="002926AF">
      <w:pPr>
        <w:ind w:left="1440" w:firstLine="720"/>
        <w:rPr>
          <w:rFonts w:ascii="Baskerville" w:hAnsi="Baskerville"/>
        </w:rPr>
      </w:pPr>
      <w:r w:rsidRPr="00B359E2">
        <w:rPr>
          <w:rFonts w:ascii="Baskerville" w:hAnsi="Baskerville"/>
        </w:rPr>
        <w:t xml:space="preserve">Harvard Law School, Cambridge, MA </w:t>
      </w:r>
    </w:p>
    <w:p w14:paraId="2A631DA4" w14:textId="77777777" w:rsidR="00E21CF4" w:rsidRPr="00D47AF5" w:rsidRDefault="00E21CF4" w:rsidP="00B359E2">
      <w:pPr>
        <w:rPr>
          <w:rFonts w:ascii="Baskerville" w:hAnsi="Baskerville"/>
        </w:rPr>
      </w:pPr>
    </w:p>
    <w:p w14:paraId="102C5A86" w14:textId="65C86E2D" w:rsidR="00B359E2" w:rsidRPr="00064A31" w:rsidRDefault="00B359E2" w:rsidP="00B359E2">
      <w:pPr>
        <w:rPr>
          <w:rFonts w:ascii="Baskerville" w:hAnsi="Baskerville"/>
          <w:b/>
          <w:bCs/>
          <w:smallCaps/>
          <w:sz w:val="28"/>
          <w:szCs w:val="28"/>
        </w:rPr>
      </w:pPr>
      <w:r w:rsidRPr="00064A31">
        <w:rPr>
          <w:rFonts w:ascii="Baskerville" w:hAnsi="Baskerville"/>
          <w:b/>
          <w:bCs/>
          <w:smallCaps/>
          <w:sz w:val="28"/>
          <w:szCs w:val="28"/>
        </w:rPr>
        <w:t>Selected Conferences</w:t>
      </w:r>
      <w:r w:rsidR="005A0A88">
        <w:rPr>
          <w:rFonts w:ascii="Baskerville" w:hAnsi="Baskerville"/>
          <w:b/>
          <w:bCs/>
          <w:smallCaps/>
          <w:sz w:val="28"/>
          <w:szCs w:val="28"/>
        </w:rPr>
        <w:t>, Blog Posts,</w:t>
      </w:r>
      <w:r w:rsidRPr="00064A31">
        <w:rPr>
          <w:rFonts w:ascii="Baskerville" w:hAnsi="Baskerville"/>
          <w:b/>
          <w:bCs/>
          <w:smallCaps/>
          <w:sz w:val="28"/>
          <w:szCs w:val="28"/>
        </w:rPr>
        <w:t xml:space="preserve"> &amp; Paper Presentations</w:t>
      </w:r>
    </w:p>
    <w:p w14:paraId="72F02C9B" w14:textId="77777777" w:rsidR="00196972" w:rsidRDefault="00196972" w:rsidP="00760BC9">
      <w:pPr>
        <w:rPr>
          <w:rFonts w:ascii="Baskerville" w:hAnsi="Baskerville"/>
        </w:rPr>
      </w:pPr>
    </w:p>
    <w:p w14:paraId="399D219E" w14:textId="77777777" w:rsidR="005446A6" w:rsidRDefault="005446A6" w:rsidP="005446A6">
      <w:pPr>
        <w:rPr>
          <w:rFonts w:ascii="Baskerville" w:hAnsi="Baskerville"/>
        </w:rPr>
      </w:pPr>
      <w:r>
        <w:rPr>
          <w:rFonts w:ascii="Baskerville" w:hAnsi="Baskerville"/>
        </w:rPr>
        <w:t>July 31, 2024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“</w:t>
      </w:r>
      <w:r w:rsidRPr="005446A6">
        <w:rPr>
          <w:rFonts w:ascii="Baskerville" w:hAnsi="Baskerville"/>
        </w:rPr>
        <w:t>The Creativity and Tragedy of Interbellum Federalism</w:t>
      </w:r>
      <w:r>
        <w:rPr>
          <w:rFonts w:ascii="Baskerville" w:hAnsi="Baskerville"/>
        </w:rPr>
        <w:t xml:space="preserve">s,” </w:t>
      </w:r>
      <w:proofErr w:type="spellStart"/>
      <w:r w:rsidRPr="005446A6">
        <w:rPr>
          <w:rFonts w:ascii="Baskerville" w:hAnsi="Baskerville"/>
        </w:rPr>
        <w:t>Balkinization</w:t>
      </w:r>
      <w:proofErr w:type="spellEnd"/>
      <w:r w:rsidRPr="005446A6">
        <w:rPr>
          <w:rFonts w:ascii="Baskerville" w:hAnsi="Baskerville"/>
        </w:rPr>
        <w:t xml:space="preserve"> </w:t>
      </w:r>
    </w:p>
    <w:p w14:paraId="1F792CEA" w14:textId="7DE855B3" w:rsidR="005446A6" w:rsidRPr="005446A6" w:rsidRDefault="005446A6" w:rsidP="005446A6">
      <w:pPr>
        <w:ind w:left="2160"/>
        <w:rPr>
          <w:rFonts w:ascii="Baskerville" w:hAnsi="Baskerville"/>
          <w:smallCaps/>
        </w:rPr>
      </w:pPr>
      <w:r w:rsidRPr="005446A6">
        <w:rPr>
          <w:rFonts w:ascii="Baskerville" w:hAnsi="Baskerville"/>
        </w:rPr>
        <w:t xml:space="preserve">Symposium on Alison L. LaCroix, </w:t>
      </w:r>
      <w:r w:rsidRPr="005446A6">
        <w:rPr>
          <w:rFonts w:ascii="Baskerville" w:hAnsi="Baskerville"/>
          <w:smallCaps/>
        </w:rPr>
        <w:t xml:space="preserve">The Interbellum Constitution: Union, Commerce, and Slavery in the Age of Federalisms </w:t>
      </w:r>
      <w:r>
        <w:rPr>
          <w:rFonts w:ascii="Baskerville" w:hAnsi="Baskerville"/>
          <w:smallCaps/>
        </w:rPr>
        <w:t>(2024)</w:t>
      </w:r>
    </w:p>
    <w:p w14:paraId="0101449F" w14:textId="4570F7D9" w:rsidR="005446A6" w:rsidRDefault="005446A6" w:rsidP="005446A6">
      <w:pPr>
        <w:ind w:left="2160"/>
        <w:rPr>
          <w:rFonts w:ascii="Baskerville" w:hAnsi="Baskerville"/>
        </w:rPr>
      </w:pPr>
      <w:r>
        <w:rPr>
          <w:rFonts w:ascii="Baskerville" w:hAnsi="Baskerville"/>
        </w:rPr>
        <w:t xml:space="preserve">Available at: </w:t>
      </w:r>
      <w:r w:rsidRPr="005446A6">
        <w:rPr>
          <w:rFonts w:ascii="Baskerville" w:hAnsi="Baskerville"/>
        </w:rPr>
        <w:t>https://balkin.blogspot.com/2024/07/the-creativity-and-tragedy-of.html</w:t>
      </w:r>
    </w:p>
    <w:p w14:paraId="57D3EDA0" w14:textId="77777777" w:rsidR="005446A6" w:rsidRDefault="005446A6" w:rsidP="00760BC9">
      <w:pPr>
        <w:rPr>
          <w:rFonts w:ascii="Baskerville" w:hAnsi="Baskerville"/>
        </w:rPr>
      </w:pPr>
    </w:p>
    <w:p w14:paraId="3255B3D5" w14:textId="28B23625" w:rsidR="00E21CF4" w:rsidRDefault="00714EB5" w:rsidP="00760BC9">
      <w:pPr>
        <w:rPr>
          <w:rFonts w:ascii="Baskerville" w:hAnsi="Baskerville"/>
        </w:rPr>
      </w:pPr>
      <w:r>
        <w:rPr>
          <w:rFonts w:ascii="Baskerville" w:hAnsi="Baskerville"/>
        </w:rPr>
        <w:t>February 13,</w:t>
      </w:r>
      <w:r w:rsidR="00E21CF4">
        <w:rPr>
          <w:rFonts w:ascii="Baskerville" w:hAnsi="Baskerville"/>
        </w:rPr>
        <w:t xml:space="preserve"> 2023</w:t>
      </w:r>
      <w:r w:rsidR="00E21CF4">
        <w:rPr>
          <w:rFonts w:ascii="Baskerville" w:hAnsi="Baskerville"/>
        </w:rPr>
        <w:tab/>
        <w:t>“Evelyn Atkinson on Telegraph Torts,” Business Scholarship Podcast</w:t>
      </w:r>
    </w:p>
    <w:p w14:paraId="119A2421" w14:textId="129353F4" w:rsidR="00E21CF4" w:rsidRDefault="00E21CF4" w:rsidP="00E21CF4">
      <w:pPr>
        <w:ind w:left="2160"/>
        <w:rPr>
          <w:rFonts w:ascii="Baskerville" w:hAnsi="Baskerville"/>
        </w:rPr>
      </w:pPr>
      <w:r>
        <w:rPr>
          <w:rFonts w:ascii="Baskerville" w:hAnsi="Baskerville"/>
        </w:rPr>
        <w:t>Available at:</w:t>
      </w:r>
      <w:r w:rsidRPr="00E21CF4">
        <w:t xml:space="preserve"> </w:t>
      </w:r>
      <w:r w:rsidRPr="00E21CF4">
        <w:rPr>
          <w:rFonts w:ascii="Baskerville" w:hAnsi="Baskerville"/>
        </w:rPr>
        <w:t>https://andrewkjennings.com/2023/02/13/evelyn-atkinson-on-telegraph-torts/</w:t>
      </w:r>
    </w:p>
    <w:p w14:paraId="743B9237" w14:textId="77777777" w:rsidR="00E21CF4" w:rsidRDefault="00E21CF4" w:rsidP="00760BC9">
      <w:pPr>
        <w:rPr>
          <w:rFonts w:ascii="Baskerville" w:hAnsi="Baskerville"/>
        </w:rPr>
      </w:pPr>
    </w:p>
    <w:p w14:paraId="7FEED6AB" w14:textId="321F9498" w:rsidR="00EA34E5" w:rsidRDefault="00714EB5" w:rsidP="00760BC9">
      <w:pPr>
        <w:rPr>
          <w:rFonts w:ascii="Baskerville" w:hAnsi="Baskerville"/>
        </w:rPr>
      </w:pPr>
      <w:r>
        <w:rPr>
          <w:rFonts w:ascii="Baskerville" w:hAnsi="Baskerville"/>
        </w:rPr>
        <w:t>January 18,</w:t>
      </w:r>
      <w:r w:rsidR="002B4BC7">
        <w:rPr>
          <w:rFonts w:ascii="Baskerville" w:hAnsi="Baskerville"/>
        </w:rPr>
        <w:t xml:space="preserve"> 2023</w:t>
      </w:r>
      <w:r w:rsidR="002B4BC7">
        <w:rPr>
          <w:rFonts w:ascii="Baskerville" w:hAnsi="Baskerville"/>
        </w:rPr>
        <w:tab/>
        <w:t>“</w:t>
      </w:r>
      <w:r w:rsidR="002B4BC7" w:rsidRPr="002B4BC7">
        <w:rPr>
          <w:rFonts w:ascii="Baskerville" w:hAnsi="Baskerville"/>
        </w:rPr>
        <w:t>What the Telegraph Can Teach Us about the Moral Economy</w:t>
      </w:r>
      <w:r w:rsidR="00E21CF4">
        <w:rPr>
          <w:rFonts w:ascii="Baskerville" w:hAnsi="Baskerville"/>
        </w:rPr>
        <w:t>,</w:t>
      </w:r>
      <w:r w:rsidR="002B4BC7">
        <w:rPr>
          <w:rFonts w:ascii="Baskerville" w:hAnsi="Baskerville"/>
        </w:rPr>
        <w:t xml:space="preserve">” </w:t>
      </w:r>
    </w:p>
    <w:p w14:paraId="0E7BD25F" w14:textId="77777777" w:rsidR="00EA34E5" w:rsidRDefault="002B4BC7" w:rsidP="00EA34E5">
      <w:pPr>
        <w:ind w:left="1440" w:firstLine="720"/>
        <w:rPr>
          <w:rFonts w:ascii="Baskerville" w:hAnsi="Baskerville"/>
        </w:rPr>
      </w:pPr>
      <w:r>
        <w:rPr>
          <w:rFonts w:ascii="Baskerville" w:hAnsi="Baskerville"/>
        </w:rPr>
        <w:t>Law and Political</w:t>
      </w:r>
      <w:r w:rsidR="00EA34E5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Economy Project</w:t>
      </w:r>
    </w:p>
    <w:p w14:paraId="3D0276C8" w14:textId="63FF6D89" w:rsidR="002B4BC7" w:rsidRDefault="00EA34E5" w:rsidP="00E21CF4">
      <w:pPr>
        <w:ind w:left="2250" w:hanging="90"/>
        <w:rPr>
          <w:rFonts w:ascii="Baskerville" w:hAnsi="Baskerville"/>
        </w:rPr>
      </w:pPr>
      <w:r>
        <w:rPr>
          <w:rFonts w:ascii="Baskerville" w:hAnsi="Baskerville"/>
        </w:rPr>
        <w:t xml:space="preserve">Available at: </w:t>
      </w:r>
      <w:r w:rsidR="00E21CF4" w:rsidRPr="00E21CF4">
        <w:rPr>
          <w:rFonts w:ascii="Baskerville" w:hAnsi="Baskerville"/>
        </w:rPr>
        <w:t>https://lpeproject.org/blog/what-the-telegraph-can-teach-us-about-the-moral-economy/</w:t>
      </w:r>
    </w:p>
    <w:p w14:paraId="174B6549" w14:textId="77777777" w:rsidR="002B4BC7" w:rsidRDefault="002B4BC7" w:rsidP="00760BC9">
      <w:pPr>
        <w:rPr>
          <w:rFonts w:ascii="Baskerville" w:hAnsi="Baskerville"/>
        </w:rPr>
      </w:pPr>
    </w:p>
    <w:p w14:paraId="2D7907C4" w14:textId="77777777" w:rsidR="00714EB5" w:rsidRDefault="00EE21A8" w:rsidP="00714EB5">
      <w:pPr>
        <w:rPr>
          <w:rFonts w:ascii="Baskerville" w:hAnsi="Baskerville"/>
        </w:rPr>
      </w:pPr>
      <w:r>
        <w:rPr>
          <w:rFonts w:ascii="Baskerville" w:hAnsi="Baskerville"/>
        </w:rPr>
        <w:t>November 2022</w:t>
      </w:r>
      <w:r>
        <w:rPr>
          <w:rFonts w:ascii="Baskerville" w:hAnsi="Baskerville"/>
        </w:rPr>
        <w:tab/>
        <w:t xml:space="preserve">“Telegraph Torts: Tracing the Lost Lineage of the Public </w:t>
      </w:r>
      <w:r w:rsidR="008D5D2D">
        <w:rPr>
          <w:rFonts w:ascii="Baskerville" w:hAnsi="Baskerville"/>
        </w:rPr>
        <w:t xml:space="preserve">Service </w:t>
      </w:r>
    </w:p>
    <w:p w14:paraId="746F6261" w14:textId="58AAD9F9" w:rsidR="00EE21A8" w:rsidRDefault="008D5D2D" w:rsidP="00714EB5">
      <w:pPr>
        <w:ind w:left="2160"/>
        <w:rPr>
          <w:rFonts w:ascii="Baskerville" w:hAnsi="Baskerville"/>
        </w:rPr>
      </w:pPr>
      <w:r>
        <w:rPr>
          <w:rFonts w:ascii="Baskerville" w:hAnsi="Baskerville"/>
        </w:rPr>
        <w:t>Corporation</w:t>
      </w:r>
      <w:r w:rsidR="00EE21A8">
        <w:rPr>
          <w:rFonts w:ascii="Baskerville" w:hAnsi="Baskerville"/>
        </w:rPr>
        <w:t>” (paper presentation)</w:t>
      </w:r>
      <w:r>
        <w:rPr>
          <w:rFonts w:ascii="Baskerville" w:hAnsi="Baskerville"/>
        </w:rPr>
        <w:t xml:space="preserve">, </w:t>
      </w:r>
      <w:r w:rsidR="00EE21A8">
        <w:rPr>
          <w:rFonts w:ascii="Baskerville" w:hAnsi="Baskerville"/>
        </w:rPr>
        <w:t xml:space="preserve">American Society for Legal History, Chicago, IL </w:t>
      </w:r>
    </w:p>
    <w:p w14:paraId="4D11F0F1" w14:textId="77777777" w:rsidR="00EE21A8" w:rsidRDefault="00EE21A8" w:rsidP="00760BC9">
      <w:pPr>
        <w:rPr>
          <w:rFonts w:ascii="Baskerville" w:hAnsi="Baskerville"/>
        </w:rPr>
      </w:pPr>
    </w:p>
    <w:p w14:paraId="19664845" w14:textId="77777777" w:rsidR="00714EB5" w:rsidRDefault="004A2A5E" w:rsidP="00714EB5">
      <w:pPr>
        <w:rPr>
          <w:rFonts w:ascii="Baskerville" w:hAnsi="Baskerville"/>
        </w:rPr>
      </w:pPr>
      <w:r>
        <w:rPr>
          <w:rFonts w:ascii="Baskerville" w:hAnsi="Baskerville"/>
        </w:rPr>
        <w:t>April 2022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4A2A5E">
        <w:rPr>
          <w:rFonts w:ascii="Baskerville" w:hAnsi="Baskerville"/>
        </w:rPr>
        <w:t xml:space="preserve">“The Northern Man and His Corporations, the Southern Man and His </w:t>
      </w:r>
    </w:p>
    <w:p w14:paraId="77C512E3" w14:textId="3B46FD1B" w:rsidR="004A2A5E" w:rsidRDefault="004A2A5E" w:rsidP="00714EB5">
      <w:pPr>
        <w:ind w:left="2160"/>
        <w:rPr>
          <w:rFonts w:ascii="Baskerville" w:hAnsi="Baskerville"/>
        </w:rPr>
      </w:pPr>
      <w:r w:rsidRPr="004A2A5E">
        <w:rPr>
          <w:rFonts w:ascii="Baskerville" w:hAnsi="Baskerville"/>
        </w:rPr>
        <w:t>Slaves: Resurrecting the Conspiracy Theory of the Fourteenth Amendment</w:t>
      </w:r>
      <w:r>
        <w:rPr>
          <w:rFonts w:ascii="Baskerville" w:hAnsi="Baskerville"/>
        </w:rPr>
        <w:t>” (</w:t>
      </w:r>
      <w:r w:rsidR="000B0D77">
        <w:rPr>
          <w:rFonts w:ascii="Baskerville" w:hAnsi="Baskerville"/>
        </w:rPr>
        <w:t xml:space="preserve">paper </w:t>
      </w:r>
      <w:r>
        <w:rPr>
          <w:rFonts w:ascii="Baskerville" w:hAnsi="Baskerville"/>
        </w:rPr>
        <w:t>presentation)</w:t>
      </w:r>
      <w:r w:rsidR="00714EB5">
        <w:rPr>
          <w:rFonts w:ascii="Baskerville" w:hAnsi="Baskerville"/>
        </w:rPr>
        <w:t xml:space="preserve">, </w:t>
      </w:r>
      <w:r w:rsidR="000C3A64" w:rsidRPr="000C3A64">
        <w:rPr>
          <w:rFonts w:ascii="Baskerville" w:hAnsi="Baskerville"/>
        </w:rPr>
        <w:t>Conference on the Reconstruction Amendments</w:t>
      </w:r>
      <w:r w:rsidR="000C3A64">
        <w:rPr>
          <w:rFonts w:ascii="Baskerville" w:hAnsi="Baskerville"/>
        </w:rPr>
        <w:t xml:space="preserve">, </w:t>
      </w:r>
      <w:r w:rsidR="00CB7F6D">
        <w:rPr>
          <w:rFonts w:ascii="Baskerville" w:hAnsi="Baskerville"/>
        </w:rPr>
        <w:t xml:space="preserve">Constitutional Law Institute, </w:t>
      </w:r>
      <w:r w:rsidR="000C3A64">
        <w:rPr>
          <w:rFonts w:ascii="Baskerville" w:hAnsi="Baskerville"/>
        </w:rPr>
        <w:t>University of Chicago Law School</w:t>
      </w:r>
      <w:r w:rsidR="004A2955">
        <w:rPr>
          <w:rFonts w:ascii="Baskerville" w:hAnsi="Baskerville"/>
        </w:rPr>
        <w:t>, Chicago, IL</w:t>
      </w:r>
    </w:p>
    <w:p w14:paraId="5E6338BF" w14:textId="77777777" w:rsidR="004A2A5E" w:rsidRDefault="004A2A5E" w:rsidP="00760BC9">
      <w:pPr>
        <w:rPr>
          <w:rFonts w:ascii="Baskerville" w:hAnsi="Baskerville"/>
        </w:rPr>
      </w:pPr>
    </w:p>
    <w:p w14:paraId="7C812423" w14:textId="76452F54" w:rsidR="00760BC9" w:rsidRDefault="009466B6" w:rsidP="00714EB5">
      <w:pPr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 xml:space="preserve">May 2021 </w:t>
      </w:r>
      <w:r>
        <w:rPr>
          <w:rFonts w:ascii="Baskerville" w:hAnsi="Baskerville"/>
        </w:rPr>
        <w:tab/>
      </w:r>
      <w:r w:rsidR="00760BC9">
        <w:rPr>
          <w:rFonts w:ascii="Baskerville" w:hAnsi="Baskerville"/>
        </w:rPr>
        <w:t>“</w:t>
      </w:r>
      <w:r w:rsidR="00760BC9" w:rsidRPr="00760BC9">
        <w:rPr>
          <w:rFonts w:ascii="Baskerville" w:hAnsi="Baskerville"/>
        </w:rPr>
        <w:t>Citizenship, Slavery, and Carpet-Bagging Corporations:</w:t>
      </w:r>
      <w:r w:rsidR="00760BC9">
        <w:rPr>
          <w:rFonts w:ascii="Baskerville" w:hAnsi="Baskerville"/>
        </w:rPr>
        <w:t xml:space="preserve"> </w:t>
      </w:r>
      <w:r w:rsidR="00760BC9" w:rsidRPr="00760BC9">
        <w:rPr>
          <w:rFonts w:ascii="Baskerville" w:hAnsi="Baskerville"/>
          <w:i/>
          <w:iCs/>
        </w:rPr>
        <w:t>Paul v. Virginia</w:t>
      </w:r>
      <w:r w:rsidR="00760BC9" w:rsidRPr="00760BC9">
        <w:rPr>
          <w:rFonts w:ascii="Baskerville" w:hAnsi="Baskerville"/>
        </w:rPr>
        <w:t xml:space="preserve"> and the Privileges and Immunities Clause of Article IV</w:t>
      </w:r>
      <w:r w:rsidR="00C471A0">
        <w:rPr>
          <w:rFonts w:ascii="Baskerville" w:hAnsi="Baskerville"/>
        </w:rPr>
        <w:t>” (</w:t>
      </w:r>
      <w:r w:rsidR="000B0D77">
        <w:rPr>
          <w:rFonts w:ascii="Baskerville" w:hAnsi="Baskerville"/>
        </w:rPr>
        <w:t xml:space="preserve">paper </w:t>
      </w:r>
      <w:r w:rsidR="00C471A0">
        <w:rPr>
          <w:rFonts w:ascii="Baskerville" w:hAnsi="Baskerville"/>
        </w:rPr>
        <w:t>presentation)</w:t>
      </w:r>
      <w:r w:rsidR="00714EB5">
        <w:rPr>
          <w:rFonts w:ascii="Baskerville" w:hAnsi="Baskerville"/>
        </w:rPr>
        <w:t xml:space="preserve">, </w:t>
      </w:r>
      <w:r w:rsidR="00760BC9">
        <w:rPr>
          <w:rFonts w:ascii="Baskerville" w:hAnsi="Baskerville"/>
        </w:rPr>
        <w:t>Doctoral Colloquium, Business History Conference</w:t>
      </w:r>
      <w:r w:rsidR="00F52025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(remote)</w:t>
      </w:r>
    </w:p>
    <w:p w14:paraId="0549B1E4" w14:textId="77777777" w:rsidR="002D19BB" w:rsidRDefault="002D19BB" w:rsidP="002D19BB">
      <w:pPr>
        <w:rPr>
          <w:rFonts w:ascii="Baskerville" w:hAnsi="Baskerville"/>
        </w:rPr>
      </w:pPr>
    </w:p>
    <w:p w14:paraId="3045ADEE" w14:textId="69061550" w:rsidR="002D19BB" w:rsidRPr="00236FEB" w:rsidRDefault="002D19BB" w:rsidP="00872E8F">
      <w:pPr>
        <w:ind w:left="2160" w:hanging="2160"/>
        <w:rPr>
          <w:rFonts w:ascii="Baskerville" w:hAnsi="Baskerville"/>
          <w:i/>
          <w:iCs/>
        </w:rPr>
      </w:pPr>
      <w:r>
        <w:rPr>
          <w:rFonts w:ascii="Baskerville" w:hAnsi="Baskerville"/>
        </w:rPr>
        <w:t>March 2021</w:t>
      </w:r>
      <w:r>
        <w:rPr>
          <w:rFonts w:ascii="Baskerville" w:hAnsi="Baskerville"/>
        </w:rPr>
        <w:tab/>
        <w:t>“</w:t>
      </w:r>
      <w:r w:rsidRPr="00196972">
        <w:rPr>
          <w:rFonts w:ascii="Baskerville" w:hAnsi="Baskerville"/>
        </w:rPr>
        <w:t xml:space="preserve">Stewart L. Winger, Jonathan W. White, eds. </w:t>
      </w:r>
      <w:r w:rsidRPr="00196972">
        <w:rPr>
          <w:rFonts w:ascii="Baskerville" w:hAnsi="Baskerville"/>
          <w:i/>
          <w:iCs/>
        </w:rPr>
        <w:t xml:space="preserve">Ex </w:t>
      </w:r>
      <w:proofErr w:type="spellStart"/>
      <w:r w:rsidRPr="00196972">
        <w:rPr>
          <w:rFonts w:ascii="Baskerville" w:hAnsi="Baskerville"/>
          <w:i/>
          <w:iCs/>
        </w:rPr>
        <w:t>Parte</w:t>
      </w:r>
      <w:proofErr w:type="spellEnd"/>
      <w:r w:rsidRPr="00196972">
        <w:rPr>
          <w:rFonts w:ascii="Baskerville" w:hAnsi="Baskerville"/>
          <w:i/>
          <w:iCs/>
        </w:rPr>
        <w:t xml:space="preserve"> Milligan Reconsidered: Race and Civil</w:t>
      </w:r>
      <w:r w:rsidR="00236FEB">
        <w:rPr>
          <w:rFonts w:ascii="Baskerville" w:hAnsi="Baskerville"/>
          <w:i/>
          <w:iCs/>
        </w:rPr>
        <w:t xml:space="preserve"> </w:t>
      </w:r>
      <w:r w:rsidRPr="00196972">
        <w:rPr>
          <w:rFonts w:ascii="Baskerville" w:hAnsi="Baskerville"/>
          <w:i/>
          <w:iCs/>
        </w:rPr>
        <w:t>Liberties from the Lincoln Administration to the War on Terror</w:t>
      </w:r>
      <w:r>
        <w:rPr>
          <w:rFonts w:ascii="Baskerville" w:hAnsi="Baskerville"/>
        </w:rPr>
        <w:t>” (</w:t>
      </w:r>
      <w:r w:rsidR="00CA2BF2">
        <w:rPr>
          <w:rFonts w:ascii="Baskerville" w:hAnsi="Baskerville"/>
        </w:rPr>
        <w:t>b</w:t>
      </w:r>
      <w:r>
        <w:rPr>
          <w:rFonts w:ascii="Baskerville" w:hAnsi="Baskerville"/>
        </w:rPr>
        <w:t xml:space="preserve">ook </w:t>
      </w:r>
      <w:r w:rsidR="00CA2BF2">
        <w:rPr>
          <w:rFonts w:ascii="Baskerville" w:hAnsi="Baskerville"/>
        </w:rPr>
        <w:t>r</w:t>
      </w:r>
      <w:r>
        <w:rPr>
          <w:rFonts w:ascii="Baskerville" w:hAnsi="Baskerville"/>
        </w:rPr>
        <w:t xml:space="preserve">eview) </w:t>
      </w:r>
    </w:p>
    <w:p w14:paraId="7C2E5A39" w14:textId="77777777" w:rsidR="002D19BB" w:rsidRPr="00196972" w:rsidRDefault="002D19BB" w:rsidP="002D19BB">
      <w:pPr>
        <w:ind w:left="2160"/>
        <w:rPr>
          <w:rFonts w:ascii="Baskerville" w:hAnsi="Baskerville"/>
        </w:rPr>
      </w:pPr>
      <w:r>
        <w:rPr>
          <w:rFonts w:ascii="Baskerville" w:hAnsi="Baskerville"/>
        </w:rPr>
        <w:t xml:space="preserve">Available at: </w:t>
      </w:r>
      <w:r w:rsidRPr="00196972">
        <w:rPr>
          <w:rFonts w:ascii="Baskerville" w:hAnsi="Baskerville"/>
        </w:rPr>
        <w:t>https://www.h-net.org/reviews/showrev.php?id=55728</w:t>
      </w:r>
    </w:p>
    <w:p w14:paraId="23B28645" w14:textId="77777777" w:rsidR="002D19BB" w:rsidRDefault="002D19BB" w:rsidP="00B359E2">
      <w:pPr>
        <w:rPr>
          <w:rFonts w:ascii="Baskerville" w:hAnsi="Baskerville"/>
        </w:rPr>
      </w:pPr>
    </w:p>
    <w:p w14:paraId="2057018F" w14:textId="115A589F" w:rsidR="00B359E2" w:rsidRPr="00B359E2" w:rsidRDefault="002F335B" w:rsidP="00935D85">
      <w:pPr>
        <w:ind w:left="2160" w:hanging="2160"/>
        <w:rPr>
          <w:rFonts w:ascii="Baskerville" w:hAnsi="Baskerville"/>
        </w:rPr>
      </w:pPr>
      <w:r w:rsidRPr="00B359E2">
        <w:rPr>
          <w:rFonts w:ascii="Baskerville" w:hAnsi="Baskerville"/>
        </w:rPr>
        <w:t xml:space="preserve">November 2019 </w:t>
      </w:r>
      <w:r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 xml:space="preserve">“The Bicentennial of </w:t>
      </w:r>
      <w:r w:rsidR="00B359E2" w:rsidRPr="00B359E2">
        <w:rPr>
          <w:rFonts w:ascii="Baskerville" w:hAnsi="Baskerville"/>
          <w:i/>
          <w:iCs/>
        </w:rPr>
        <w:t>Dartmouth College</w:t>
      </w:r>
      <w:r w:rsidR="00B359E2" w:rsidRPr="00B359E2">
        <w:rPr>
          <w:rFonts w:ascii="Baskerville" w:hAnsi="Baskerville"/>
        </w:rPr>
        <w:t xml:space="preserve"> </w:t>
      </w:r>
      <w:r w:rsidR="00B359E2" w:rsidRPr="00B359E2">
        <w:rPr>
          <w:rFonts w:ascii="Baskerville" w:hAnsi="Baskerville"/>
          <w:i/>
          <w:iCs/>
        </w:rPr>
        <w:t>v. Woodward</w:t>
      </w:r>
      <w:r w:rsidR="00B359E2" w:rsidRPr="00B359E2">
        <w:rPr>
          <w:rFonts w:ascii="Baskerville" w:hAnsi="Baskerville"/>
        </w:rPr>
        <w:t xml:space="preserve">” </w:t>
      </w:r>
      <w:r>
        <w:rPr>
          <w:rFonts w:ascii="Baskerville" w:hAnsi="Baskerville"/>
        </w:rPr>
        <w:t>(organizer</w:t>
      </w:r>
      <w:r w:rsidR="00A51DD6">
        <w:rPr>
          <w:rFonts w:ascii="Baskerville" w:hAnsi="Baskerville"/>
        </w:rPr>
        <w:t>, roundtable discussion</w:t>
      </w:r>
      <w:r>
        <w:rPr>
          <w:rFonts w:ascii="Baskerville" w:hAnsi="Baskerville"/>
        </w:rPr>
        <w:t>)</w:t>
      </w:r>
      <w:r w:rsidR="00872E8F">
        <w:rPr>
          <w:rFonts w:ascii="Baskerville" w:hAnsi="Baskerville"/>
        </w:rPr>
        <w:t xml:space="preserve">, </w:t>
      </w:r>
      <w:r w:rsidR="00B359E2" w:rsidRPr="00B359E2">
        <w:rPr>
          <w:rFonts w:ascii="Baskerville" w:hAnsi="Baskerville"/>
        </w:rPr>
        <w:t>American Society for Legal History Annual Conference</w:t>
      </w:r>
      <w:r w:rsidR="00A51DD6">
        <w:rPr>
          <w:rFonts w:ascii="Baskerville" w:hAnsi="Baskerville"/>
        </w:rPr>
        <w:t xml:space="preserve">, </w:t>
      </w:r>
      <w:r>
        <w:rPr>
          <w:rFonts w:ascii="Baskerville" w:hAnsi="Baskerville"/>
        </w:rPr>
        <w:t>Boston, MA</w:t>
      </w:r>
    </w:p>
    <w:p w14:paraId="39CD4ACC" w14:textId="77777777" w:rsidR="00B34077" w:rsidRDefault="00B34077" w:rsidP="00B34077">
      <w:pPr>
        <w:rPr>
          <w:rFonts w:ascii="Baskerville" w:hAnsi="Baskerville"/>
          <w:szCs w:val="24"/>
        </w:rPr>
      </w:pPr>
    </w:p>
    <w:p w14:paraId="0238E807" w14:textId="137061F0" w:rsidR="0000315A" w:rsidRDefault="0000315A" w:rsidP="00872E8F">
      <w:pPr>
        <w:ind w:left="2160" w:hanging="2160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June 2019</w:t>
      </w:r>
      <w:r>
        <w:rPr>
          <w:rFonts w:ascii="Baskerville" w:hAnsi="Baskerville"/>
          <w:szCs w:val="24"/>
        </w:rPr>
        <w:tab/>
      </w:r>
      <w:r w:rsidR="00B34077" w:rsidRPr="00D47AF5">
        <w:rPr>
          <w:rFonts w:ascii="Baskerville" w:hAnsi="Baskerville"/>
          <w:szCs w:val="24"/>
        </w:rPr>
        <w:t xml:space="preserve">“From Public Servant to Private Business: </w:t>
      </w:r>
      <w:r w:rsidR="00B34077" w:rsidRPr="00D47AF5">
        <w:rPr>
          <w:rFonts w:ascii="Baskerville" w:hAnsi="Baskerville"/>
          <w:i/>
          <w:szCs w:val="24"/>
        </w:rPr>
        <w:t>Dartmouth College</w:t>
      </w:r>
      <w:r w:rsidR="00B34077" w:rsidRPr="00D47AF5">
        <w:rPr>
          <w:rFonts w:ascii="Baskerville" w:hAnsi="Baskerville"/>
          <w:szCs w:val="24"/>
        </w:rPr>
        <w:t xml:space="preserve"> and the Transformation of the Corporation” </w:t>
      </w:r>
      <w:r>
        <w:rPr>
          <w:rFonts w:ascii="Baskerville" w:hAnsi="Baskerville"/>
          <w:szCs w:val="24"/>
        </w:rPr>
        <w:t>(</w:t>
      </w:r>
      <w:r w:rsidR="00B62B63">
        <w:rPr>
          <w:rFonts w:ascii="Baskerville" w:hAnsi="Baskerville"/>
          <w:szCs w:val="24"/>
        </w:rPr>
        <w:t>blog post</w:t>
      </w:r>
      <w:r>
        <w:rPr>
          <w:rFonts w:ascii="Baskerville" w:hAnsi="Baskerville"/>
          <w:szCs w:val="24"/>
        </w:rPr>
        <w:t>)</w:t>
      </w:r>
      <w:r w:rsidR="00211266">
        <w:rPr>
          <w:rFonts w:ascii="Baskerville" w:hAnsi="Baskerville"/>
          <w:szCs w:val="24"/>
        </w:rPr>
        <w:t xml:space="preserve"> </w:t>
      </w:r>
    </w:p>
    <w:p w14:paraId="301476ED" w14:textId="77777777" w:rsidR="0000315A" w:rsidRDefault="00211266" w:rsidP="0000315A">
      <w:pPr>
        <w:ind w:left="1440" w:firstLine="720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F</w:t>
      </w:r>
      <w:r w:rsidR="00B34077" w:rsidRPr="00D47AF5">
        <w:rPr>
          <w:rFonts w:ascii="Baskerville" w:hAnsi="Baskerville"/>
          <w:szCs w:val="24"/>
        </w:rPr>
        <w:t xml:space="preserve">orum on the Bicentennial of </w:t>
      </w:r>
      <w:r w:rsidR="00B34077" w:rsidRPr="00D47AF5">
        <w:rPr>
          <w:rFonts w:ascii="Baskerville" w:hAnsi="Baskerville"/>
          <w:i/>
          <w:szCs w:val="24"/>
        </w:rPr>
        <w:t>Dartmouth College v. Woodward</w:t>
      </w:r>
      <w:r w:rsidR="00B34077" w:rsidRPr="00D47AF5">
        <w:rPr>
          <w:rFonts w:ascii="Baskerville" w:hAnsi="Baskerville"/>
          <w:szCs w:val="24"/>
        </w:rPr>
        <w:t xml:space="preserve">, HistPhil.org </w:t>
      </w:r>
    </w:p>
    <w:p w14:paraId="77B4A36C" w14:textId="27D58EA3" w:rsidR="00B34077" w:rsidRPr="003A49ED" w:rsidRDefault="00B34077" w:rsidP="00A23E8B">
      <w:pPr>
        <w:ind w:left="2160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A</w:t>
      </w:r>
      <w:r w:rsidRPr="003A49ED">
        <w:rPr>
          <w:rFonts w:ascii="Baskerville" w:hAnsi="Baskerville"/>
          <w:szCs w:val="24"/>
        </w:rPr>
        <w:t>vailable at</w:t>
      </w:r>
      <w:r>
        <w:rPr>
          <w:rFonts w:ascii="Baskerville" w:hAnsi="Baskerville"/>
          <w:szCs w:val="24"/>
        </w:rPr>
        <w:t>:</w:t>
      </w:r>
      <w:r w:rsidRPr="003A49ED">
        <w:rPr>
          <w:rFonts w:ascii="Baskerville" w:hAnsi="Baskerville"/>
          <w:szCs w:val="24"/>
        </w:rPr>
        <w:t xml:space="preserve"> </w:t>
      </w:r>
      <w:r w:rsidR="007B653C" w:rsidRPr="007B653C">
        <w:rPr>
          <w:rFonts w:ascii="Baskerville" w:hAnsi="Baskerville"/>
          <w:szCs w:val="24"/>
        </w:rPr>
        <w:t>https://histphil.org/category/dartmouth-college-v-woodward/</w:t>
      </w:r>
    </w:p>
    <w:p w14:paraId="6BAE547B" w14:textId="6D8633A1" w:rsidR="00B62B63" w:rsidRDefault="00B62B63" w:rsidP="00B359E2">
      <w:pPr>
        <w:rPr>
          <w:rFonts w:ascii="Baskerville" w:hAnsi="Baskerville"/>
        </w:rPr>
      </w:pPr>
    </w:p>
    <w:p w14:paraId="31945B98" w14:textId="540A6B71" w:rsidR="000B3597" w:rsidRPr="000B3597" w:rsidRDefault="00B62B63" w:rsidP="001723D3">
      <w:pPr>
        <w:ind w:left="2160" w:hanging="2160"/>
        <w:rPr>
          <w:rFonts w:ascii="Baskerville" w:hAnsi="Baskerville"/>
          <w:szCs w:val="24"/>
        </w:rPr>
      </w:pPr>
      <w:r>
        <w:rPr>
          <w:rFonts w:ascii="Baskerville" w:hAnsi="Baskerville"/>
        </w:rPr>
        <w:t>June 2018</w:t>
      </w:r>
      <w:r>
        <w:rPr>
          <w:rFonts w:ascii="Baskerville" w:hAnsi="Baskerville"/>
        </w:rPr>
        <w:tab/>
      </w:r>
      <w:r w:rsidRPr="00D47AF5">
        <w:rPr>
          <w:rFonts w:ascii="Baskerville" w:hAnsi="Baskerville"/>
          <w:szCs w:val="24"/>
        </w:rPr>
        <w:t xml:space="preserve">“The ‘People’s Bridge’: Popular Sovereignty and the </w:t>
      </w:r>
      <w:r w:rsidRPr="00D47AF5">
        <w:rPr>
          <w:rFonts w:ascii="Baskerville" w:hAnsi="Baskerville"/>
          <w:i/>
          <w:szCs w:val="24"/>
        </w:rPr>
        <w:t>Charles River Bridge</w:t>
      </w:r>
      <w:r w:rsidRPr="00D47AF5">
        <w:rPr>
          <w:rFonts w:ascii="Baskerville" w:hAnsi="Baskerville"/>
          <w:szCs w:val="24"/>
        </w:rPr>
        <w:t xml:space="preserve"> Case</w:t>
      </w:r>
      <w:r>
        <w:rPr>
          <w:rFonts w:ascii="Baskerville" w:hAnsi="Baskerville"/>
          <w:szCs w:val="24"/>
        </w:rPr>
        <w:t>” (blog post)</w:t>
      </w:r>
      <w:r w:rsidR="009E31F1">
        <w:rPr>
          <w:rFonts w:ascii="Baskerville" w:hAnsi="Baskerville"/>
          <w:szCs w:val="24"/>
        </w:rPr>
        <w:t xml:space="preserve">, </w:t>
      </w:r>
      <w:r w:rsidRPr="00D47AF5">
        <w:rPr>
          <w:rFonts w:ascii="Baskerville" w:hAnsi="Baskerville"/>
          <w:szCs w:val="24"/>
        </w:rPr>
        <w:t>ProMarket.org, Stigler Center for the Study of the Economy and the State</w:t>
      </w:r>
      <w:r w:rsidR="009E31F1">
        <w:rPr>
          <w:rFonts w:ascii="Baskerville" w:hAnsi="Baskerville"/>
          <w:szCs w:val="24"/>
        </w:rPr>
        <w:t xml:space="preserve">, </w:t>
      </w:r>
      <w:r w:rsidRPr="00D47AF5">
        <w:rPr>
          <w:rFonts w:ascii="Baskerville" w:hAnsi="Baskerville"/>
          <w:szCs w:val="24"/>
        </w:rPr>
        <w:t>University of Chicago Booth School of Business</w:t>
      </w:r>
      <w:r>
        <w:rPr>
          <w:rFonts w:ascii="Baskerville" w:hAnsi="Baskerville"/>
          <w:szCs w:val="24"/>
        </w:rPr>
        <w:t>, Chicago, IL</w:t>
      </w:r>
      <w:r w:rsidR="001723D3">
        <w:rPr>
          <w:rFonts w:ascii="Baskerville" w:hAnsi="Baskerville"/>
          <w:szCs w:val="24"/>
        </w:rPr>
        <w:t xml:space="preserve">. </w:t>
      </w:r>
    </w:p>
    <w:p w14:paraId="53164302" w14:textId="77777777" w:rsidR="00B62B63" w:rsidRDefault="00B62B63" w:rsidP="00B359E2">
      <w:pPr>
        <w:rPr>
          <w:rFonts w:ascii="Baskerville" w:hAnsi="Baskerville"/>
        </w:rPr>
      </w:pPr>
    </w:p>
    <w:p w14:paraId="44E39DBF" w14:textId="25B68C6E" w:rsidR="00B359E2" w:rsidRPr="00B359E2" w:rsidRDefault="00B62B63" w:rsidP="00FC64D2">
      <w:pPr>
        <w:ind w:left="2160" w:hanging="2160"/>
        <w:rPr>
          <w:rFonts w:ascii="Baskerville" w:hAnsi="Baskerville"/>
        </w:rPr>
      </w:pPr>
      <w:r w:rsidRPr="00B359E2">
        <w:rPr>
          <w:rFonts w:ascii="Baskerville" w:hAnsi="Baskerville"/>
        </w:rPr>
        <w:t>March 2018</w:t>
      </w:r>
      <w:r>
        <w:rPr>
          <w:rFonts w:ascii="Baskerville" w:hAnsi="Baskerville"/>
        </w:rPr>
        <w:tab/>
      </w:r>
      <w:r w:rsidRPr="00B359E2">
        <w:rPr>
          <w:rFonts w:ascii="Baskerville" w:hAnsi="Baskerville"/>
        </w:rPr>
        <w:t xml:space="preserve">“Shareholders, Coolies, and Slaves: Corporations Claim Equal Protection” </w:t>
      </w:r>
      <w:r>
        <w:rPr>
          <w:rFonts w:ascii="Baskerville" w:hAnsi="Baskerville"/>
        </w:rPr>
        <w:t>(</w:t>
      </w:r>
      <w:r w:rsidR="00A67819">
        <w:rPr>
          <w:rFonts w:ascii="Baskerville" w:hAnsi="Baskerville"/>
        </w:rPr>
        <w:t xml:space="preserve">paper </w:t>
      </w:r>
      <w:r>
        <w:rPr>
          <w:rFonts w:ascii="Baskerville" w:hAnsi="Baskerville"/>
        </w:rPr>
        <w:t>presentation)</w:t>
      </w:r>
      <w:r w:rsidR="00FC64D2">
        <w:rPr>
          <w:rFonts w:ascii="Baskerville" w:hAnsi="Baskerville"/>
        </w:rPr>
        <w:t xml:space="preserve">, </w:t>
      </w:r>
      <w:r>
        <w:rPr>
          <w:rFonts w:ascii="Baskerville" w:hAnsi="Baskerville"/>
        </w:rPr>
        <w:t>The</w:t>
      </w:r>
      <w:r w:rsidRPr="00B359E2">
        <w:rPr>
          <w:rFonts w:ascii="Baskerville" w:hAnsi="Baskerville"/>
        </w:rPr>
        <w:t xml:space="preserve"> Many Fourteenth Amendments Conference</w:t>
      </w:r>
      <w:r w:rsidR="002358F9">
        <w:rPr>
          <w:rFonts w:ascii="Baskerville" w:hAnsi="Baskerville"/>
        </w:rPr>
        <w:t xml:space="preserve">, </w:t>
      </w:r>
      <w:r w:rsidRPr="00B359E2">
        <w:rPr>
          <w:rFonts w:ascii="Baskerville" w:hAnsi="Baskerville"/>
        </w:rPr>
        <w:t>University of Miami, Miami</w:t>
      </w:r>
      <w:r>
        <w:rPr>
          <w:rFonts w:ascii="Baskerville" w:hAnsi="Baskerville"/>
        </w:rPr>
        <w:t>, FL</w:t>
      </w:r>
    </w:p>
    <w:p w14:paraId="0908E04A" w14:textId="77777777" w:rsidR="00B62B63" w:rsidRDefault="00B62B63" w:rsidP="00B359E2">
      <w:pPr>
        <w:rPr>
          <w:rFonts w:ascii="Baskerville" w:hAnsi="Baskerville"/>
        </w:rPr>
      </w:pPr>
    </w:p>
    <w:p w14:paraId="6B277735" w14:textId="5A7FCB84" w:rsidR="00B359E2" w:rsidRPr="00B359E2" w:rsidRDefault="0055799C" w:rsidP="00FC64D2">
      <w:pPr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 xml:space="preserve">June </w:t>
      </w:r>
      <w:proofErr w:type="gramStart"/>
      <w:r>
        <w:rPr>
          <w:rFonts w:ascii="Baskerville" w:hAnsi="Baskerville"/>
        </w:rPr>
        <w:t>2017</w:t>
      </w:r>
      <w:r w:rsidR="00C471A0">
        <w:rPr>
          <w:rFonts w:ascii="Baskerville" w:hAnsi="Baskerville"/>
        </w:rPr>
        <w:t xml:space="preserve"> </w:t>
      </w:r>
      <w:r w:rsidR="00C471A0" w:rsidRPr="00B359E2">
        <w:rPr>
          <w:rFonts w:ascii="Baskerville" w:hAnsi="Baskerville"/>
        </w:rPr>
        <w:t xml:space="preserve"> </w:t>
      </w:r>
      <w:r w:rsidR="00C471A0">
        <w:rPr>
          <w:rFonts w:ascii="Baskerville" w:hAnsi="Baskerville"/>
        </w:rPr>
        <w:tab/>
      </w:r>
      <w:proofErr w:type="gramEnd"/>
      <w:r w:rsidR="00B359E2" w:rsidRPr="00B359E2">
        <w:rPr>
          <w:rFonts w:ascii="Baskerville" w:hAnsi="Baskerville"/>
        </w:rPr>
        <w:t>“Popular Sovereignty and Railroad Regulation: The Saga of the West Wisconsin</w:t>
      </w:r>
      <w:r w:rsidR="00FC64D2">
        <w:rPr>
          <w:rFonts w:ascii="Baskerville" w:hAnsi="Baskerville"/>
        </w:rPr>
        <w:t xml:space="preserve"> </w:t>
      </w:r>
      <w:r w:rsidR="00B359E2" w:rsidRPr="00B359E2">
        <w:rPr>
          <w:rFonts w:ascii="Baskerville" w:hAnsi="Baskerville"/>
        </w:rPr>
        <w:t>Railroad</w:t>
      </w:r>
      <w:r w:rsidR="00C471A0">
        <w:rPr>
          <w:rFonts w:ascii="Baskerville" w:hAnsi="Baskerville"/>
        </w:rPr>
        <w:t>” (</w:t>
      </w:r>
      <w:r w:rsidR="00A67819">
        <w:rPr>
          <w:rFonts w:ascii="Baskerville" w:hAnsi="Baskerville"/>
        </w:rPr>
        <w:t xml:space="preserve">paper </w:t>
      </w:r>
      <w:r w:rsidR="00C471A0">
        <w:rPr>
          <w:rFonts w:ascii="Baskerville" w:hAnsi="Baskerville"/>
        </w:rPr>
        <w:t>presentation)</w:t>
      </w:r>
      <w:r w:rsidR="00FC64D2">
        <w:rPr>
          <w:rFonts w:ascii="Baskerville" w:hAnsi="Baskerville"/>
        </w:rPr>
        <w:t xml:space="preserve">, </w:t>
      </w:r>
      <w:r w:rsidR="00B359E2" w:rsidRPr="00B359E2">
        <w:rPr>
          <w:rFonts w:ascii="Baskerville" w:hAnsi="Baskerville"/>
        </w:rPr>
        <w:t xml:space="preserve">Law &amp; Society Annual Conference, Washington, D.C.  </w:t>
      </w:r>
    </w:p>
    <w:p w14:paraId="64152FC0" w14:textId="77777777" w:rsidR="00B359E2" w:rsidRPr="00B359E2" w:rsidRDefault="00B359E2" w:rsidP="00B359E2">
      <w:pPr>
        <w:rPr>
          <w:rFonts w:ascii="Baskerville" w:hAnsi="Baskerville"/>
        </w:rPr>
      </w:pPr>
    </w:p>
    <w:p w14:paraId="7525B4B2" w14:textId="7C699353" w:rsidR="00B359E2" w:rsidRPr="00B359E2" w:rsidRDefault="004D36D9" w:rsidP="00FC64D2">
      <w:pPr>
        <w:ind w:left="2160" w:hanging="2160"/>
        <w:rPr>
          <w:rFonts w:ascii="Baskerville" w:hAnsi="Baskerville"/>
        </w:rPr>
      </w:pPr>
      <w:r w:rsidRPr="00B359E2">
        <w:rPr>
          <w:rFonts w:ascii="Baskerville" w:hAnsi="Baskerville"/>
        </w:rPr>
        <w:t>April 2017</w:t>
      </w:r>
      <w:r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>“Like a Good Neighbor: Mental Anguish Claims against Telegraph Corporations</w:t>
      </w:r>
      <w:r>
        <w:rPr>
          <w:rFonts w:ascii="Baskerville" w:hAnsi="Baskerville"/>
        </w:rPr>
        <w:t>” (</w:t>
      </w:r>
      <w:r w:rsidR="00A67819">
        <w:rPr>
          <w:rFonts w:ascii="Baskerville" w:hAnsi="Baskerville"/>
        </w:rPr>
        <w:t xml:space="preserve">paper </w:t>
      </w:r>
      <w:r>
        <w:rPr>
          <w:rFonts w:ascii="Baskerville" w:hAnsi="Baskerville"/>
        </w:rPr>
        <w:t>presentation)</w:t>
      </w:r>
      <w:r w:rsidR="00FC64D2">
        <w:rPr>
          <w:rFonts w:ascii="Baskerville" w:hAnsi="Baskerville"/>
        </w:rPr>
        <w:t xml:space="preserve">, </w:t>
      </w:r>
      <w:r w:rsidR="00B359E2" w:rsidRPr="00B359E2">
        <w:rPr>
          <w:rFonts w:ascii="Baskerville" w:hAnsi="Baskerville"/>
        </w:rPr>
        <w:t>Organization of American Historians Annual Conference, New Orleans</w:t>
      </w:r>
      <w:r>
        <w:rPr>
          <w:rFonts w:ascii="Baskerville" w:hAnsi="Baskerville"/>
        </w:rPr>
        <w:t>, LA</w:t>
      </w:r>
    </w:p>
    <w:p w14:paraId="429201BB" w14:textId="77777777" w:rsidR="00B359E2" w:rsidRPr="00B359E2" w:rsidRDefault="00B359E2" w:rsidP="00B359E2">
      <w:pPr>
        <w:rPr>
          <w:rFonts w:ascii="Baskerville" w:hAnsi="Baskerville"/>
        </w:rPr>
      </w:pPr>
    </w:p>
    <w:p w14:paraId="76594084" w14:textId="188C3B8F" w:rsidR="00B359E2" w:rsidRPr="00B359E2" w:rsidRDefault="000D7379" w:rsidP="00FC64D2">
      <w:pPr>
        <w:ind w:left="2160" w:hanging="2160"/>
        <w:rPr>
          <w:rFonts w:ascii="Baskerville" w:hAnsi="Baskerville"/>
        </w:rPr>
      </w:pPr>
      <w:r w:rsidRPr="00B359E2">
        <w:rPr>
          <w:rFonts w:ascii="Baskerville" w:hAnsi="Baskerville"/>
        </w:rPr>
        <w:t xml:space="preserve">October 2016 </w:t>
      </w:r>
      <w:r>
        <w:rPr>
          <w:rFonts w:ascii="Baskerville" w:hAnsi="Baskerville"/>
        </w:rPr>
        <w:tab/>
      </w:r>
      <w:r w:rsidR="00B359E2" w:rsidRPr="00B359E2">
        <w:rPr>
          <w:rFonts w:ascii="Baskerville" w:hAnsi="Baskerville"/>
        </w:rPr>
        <w:t>“Creating the Reasonable Child: Risk, Responsibility, and the Attractive Nuisance Doctrine</w:t>
      </w:r>
      <w:r>
        <w:rPr>
          <w:rFonts w:ascii="Baskerville" w:hAnsi="Baskerville"/>
        </w:rPr>
        <w:t>” (</w:t>
      </w:r>
      <w:r w:rsidR="00A67819">
        <w:rPr>
          <w:rFonts w:ascii="Baskerville" w:hAnsi="Baskerville"/>
        </w:rPr>
        <w:t xml:space="preserve">paper </w:t>
      </w:r>
      <w:r>
        <w:rPr>
          <w:rFonts w:ascii="Baskerville" w:hAnsi="Baskerville"/>
        </w:rPr>
        <w:t>presentation)</w:t>
      </w:r>
      <w:r w:rsidR="00FC64D2">
        <w:rPr>
          <w:rFonts w:ascii="Baskerville" w:hAnsi="Baskerville"/>
        </w:rPr>
        <w:t xml:space="preserve">, </w:t>
      </w:r>
      <w:r w:rsidR="00B359E2" w:rsidRPr="00B359E2">
        <w:rPr>
          <w:rFonts w:ascii="Baskerville" w:hAnsi="Baskerville"/>
        </w:rPr>
        <w:t>Midwest Law &amp; Society Retreat, Madison</w:t>
      </w:r>
      <w:r>
        <w:rPr>
          <w:rFonts w:ascii="Baskerville" w:hAnsi="Baskerville"/>
        </w:rPr>
        <w:t>, WI</w:t>
      </w:r>
    </w:p>
    <w:p w14:paraId="4A860255" w14:textId="77777777" w:rsidR="001A7343" w:rsidRDefault="001A7343" w:rsidP="00B359E2">
      <w:pPr>
        <w:rPr>
          <w:rFonts w:ascii="Baskerville" w:hAnsi="Baskerville"/>
          <w:b/>
          <w:bCs/>
          <w:smallCaps/>
          <w:sz w:val="28"/>
          <w:szCs w:val="28"/>
        </w:rPr>
      </w:pPr>
    </w:p>
    <w:p w14:paraId="7C1B393E" w14:textId="77777777" w:rsidR="004121AC" w:rsidRDefault="004121AC" w:rsidP="00B359E2">
      <w:pPr>
        <w:rPr>
          <w:rFonts w:ascii="Baskerville" w:hAnsi="Baskerville"/>
          <w:b/>
          <w:bCs/>
          <w:smallCaps/>
          <w:sz w:val="28"/>
          <w:szCs w:val="28"/>
        </w:rPr>
      </w:pPr>
    </w:p>
    <w:p w14:paraId="5255B9CD" w14:textId="77777777" w:rsidR="00096954" w:rsidRPr="00064A31" w:rsidRDefault="00096954" w:rsidP="00096954">
      <w:pPr>
        <w:rPr>
          <w:rFonts w:ascii="Baskerville" w:hAnsi="Baskerville"/>
          <w:b/>
          <w:bCs/>
          <w:smallCaps/>
          <w:sz w:val="28"/>
          <w:szCs w:val="28"/>
        </w:rPr>
      </w:pPr>
      <w:r w:rsidRPr="00064A31">
        <w:rPr>
          <w:rFonts w:ascii="Baskerville" w:hAnsi="Baskerville"/>
          <w:b/>
          <w:bCs/>
          <w:smallCaps/>
          <w:sz w:val="28"/>
          <w:szCs w:val="28"/>
        </w:rPr>
        <w:t>Education</w:t>
      </w:r>
      <w:r>
        <w:rPr>
          <w:rFonts w:ascii="Baskerville" w:hAnsi="Baskerville"/>
          <w:b/>
          <w:bCs/>
          <w:smallCaps/>
          <w:sz w:val="28"/>
          <w:szCs w:val="28"/>
        </w:rPr>
        <w:t xml:space="preserve"> </w:t>
      </w:r>
    </w:p>
    <w:p w14:paraId="3DC5CD62" w14:textId="77777777" w:rsidR="00096954" w:rsidRPr="00D47AF5" w:rsidRDefault="00096954" w:rsidP="00096954">
      <w:pPr>
        <w:rPr>
          <w:rFonts w:ascii="Baskerville" w:hAnsi="Baskerville"/>
        </w:rPr>
      </w:pPr>
    </w:p>
    <w:p w14:paraId="6864EF42" w14:textId="77777777" w:rsidR="00096954" w:rsidRPr="00D47AF5" w:rsidRDefault="00096954" w:rsidP="00096954">
      <w:pPr>
        <w:spacing w:line="276" w:lineRule="auto"/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 xml:space="preserve">2021 </w:t>
      </w:r>
      <w:r>
        <w:rPr>
          <w:rFonts w:ascii="Baskerville" w:hAnsi="Baskerville"/>
          <w:szCs w:val="24"/>
        </w:rPr>
        <w:tab/>
      </w:r>
      <w:r>
        <w:rPr>
          <w:rFonts w:ascii="Baskerville" w:hAnsi="Baskerville"/>
          <w:szCs w:val="24"/>
        </w:rPr>
        <w:tab/>
      </w:r>
      <w:r>
        <w:rPr>
          <w:rFonts w:ascii="Baskerville" w:hAnsi="Baskerville"/>
          <w:szCs w:val="24"/>
        </w:rPr>
        <w:tab/>
      </w:r>
      <w:r w:rsidRPr="00D47AF5">
        <w:rPr>
          <w:rFonts w:ascii="Baskerville" w:hAnsi="Baskerville"/>
          <w:szCs w:val="24"/>
        </w:rPr>
        <w:t>Ph.D</w:t>
      </w:r>
      <w:r>
        <w:rPr>
          <w:rFonts w:ascii="Baskerville" w:hAnsi="Baskerville"/>
          <w:szCs w:val="24"/>
        </w:rPr>
        <w:t xml:space="preserve">., </w:t>
      </w:r>
      <w:r w:rsidRPr="00D47AF5">
        <w:rPr>
          <w:rFonts w:ascii="Baskerville" w:hAnsi="Baskerville"/>
          <w:szCs w:val="24"/>
        </w:rPr>
        <w:t>History, University of Chicago</w:t>
      </w:r>
      <w:r w:rsidRPr="00D47AF5">
        <w:rPr>
          <w:rFonts w:ascii="Baskerville" w:hAnsi="Baskerville"/>
          <w:szCs w:val="24"/>
        </w:rPr>
        <w:tab/>
      </w:r>
    </w:p>
    <w:p w14:paraId="033B9BD6" w14:textId="77777777" w:rsidR="00096954" w:rsidRPr="00D47AF5" w:rsidRDefault="00096954" w:rsidP="00096954">
      <w:pPr>
        <w:spacing w:line="276" w:lineRule="auto"/>
        <w:ind w:left="1440" w:firstLine="720"/>
        <w:rPr>
          <w:rFonts w:ascii="Baskerville" w:hAnsi="Baskerville"/>
          <w:i/>
          <w:szCs w:val="24"/>
        </w:rPr>
      </w:pPr>
      <w:r w:rsidRPr="00D47AF5">
        <w:rPr>
          <w:rFonts w:ascii="Baskerville" w:hAnsi="Baskerville"/>
          <w:szCs w:val="24"/>
        </w:rPr>
        <w:t xml:space="preserve">Dissertation: </w:t>
      </w:r>
      <w:r w:rsidRPr="00D47AF5">
        <w:rPr>
          <w:rFonts w:ascii="Baskerville" w:hAnsi="Baskerville"/>
          <w:i/>
          <w:szCs w:val="24"/>
        </w:rPr>
        <w:t>American Frankenstein: Creating the Corporate Constitutional Person</w:t>
      </w:r>
    </w:p>
    <w:p w14:paraId="20D60097" w14:textId="77777777" w:rsidR="00096954" w:rsidRPr="00D47AF5" w:rsidRDefault="00096954" w:rsidP="00096954">
      <w:pPr>
        <w:spacing w:line="276" w:lineRule="auto"/>
        <w:ind w:left="1440" w:firstLine="720"/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>Committee: Amy Dru Stanley &amp; Jonathan Levy (Co-Chairs),</w:t>
      </w:r>
    </w:p>
    <w:p w14:paraId="4CE15BE7" w14:textId="77777777" w:rsidR="00096954" w:rsidRPr="00D47AF5" w:rsidRDefault="00096954" w:rsidP="00096954">
      <w:pPr>
        <w:spacing w:line="276" w:lineRule="auto"/>
        <w:ind w:left="1440" w:firstLine="720"/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 xml:space="preserve">Alison LaCroix, Laura </w:t>
      </w:r>
      <w:proofErr w:type="spellStart"/>
      <w:r w:rsidRPr="00D47AF5">
        <w:rPr>
          <w:rFonts w:ascii="Baskerville" w:hAnsi="Baskerville"/>
          <w:szCs w:val="24"/>
        </w:rPr>
        <w:t>Weinrib</w:t>
      </w:r>
      <w:proofErr w:type="spellEnd"/>
      <w:r w:rsidRPr="00D47AF5">
        <w:rPr>
          <w:rFonts w:ascii="Baskerville" w:hAnsi="Baskerville"/>
          <w:szCs w:val="24"/>
        </w:rPr>
        <w:t>, Hendrik Hartog</w:t>
      </w:r>
    </w:p>
    <w:p w14:paraId="7C8F7C7D" w14:textId="77777777" w:rsidR="00096954" w:rsidRPr="00D47AF5" w:rsidRDefault="00096954" w:rsidP="00096954">
      <w:pPr>
        <w:spacing w:line="276" w:lineRule="auto"/>
        <w:rPr>
          <w:rFonts w:ascii="Baskerville" w:hAnsi="Baskerville"/>
          <w:b/>
          <w:szCs w:val="24"/>
        </w:rPr>
      </w:pPr>
    </w:p>
    <w:p w14:paraId="27A7C3DE" w14:textId="77777777" w:rsidR="00096954" w:rsidRDefault="00096954" w:rsidP="00096954">
      <w:pPr>
        <w:spacing w:line="276" w:lineRule="auto"/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>2012</w:t>
      </w:r>
      <w:r w:rsidRPr="00D47AF5">
        <w:rPr>
          <w:rFonts w:ascii="Baskerville" w:hAnsi="Baskerville"/>
          <w:szCs w:val="24"/>
        </w:rPr>
        <w:tab/>
      </w:r>
      <w:r w:rsidRPr="00D47AF5">
        <w:rPr>
          <w:rFonts w:ascii="Baskerville" w:hAnsi="Baskerville"/>
          <w:szCs w:val="24"/>
        </w:rPr>
        <w:tab/>
      </w:r>
      <w:r w:rsidRPr="00D47AF5">
        <w:rPr>
          <w:rFonts w:ascii="Baskerville" w:hAnsi="Baskerville"/>
          <w:szCs w:val="24"/>
        </w:rPr>
        <w:tab/>
        <w:t xml:space="preserve">J.D. </w:t>
      </w:r>
      <w:r w:rsidRPr="00D47AF5">
        <w:rPr>
          <w:rFonts w:ascii="Baskerville" w:hAnsi="Baskerville"/>
          <w:i/>
          <w:szCs w:val="24"/>
        </w:rPr>
        <w:t>cum laude</w:t>
      </w:r>
      <w:r w:rsidRPr="00D47AF5">
        <w:rPr>
          <w:rFonts w:ascii="Baskerville" w:hAnsi="Baskerville"/>
          <w:szCs w:val="24"/>
        </w:rPr>
        <w:t>, Harvard Law School</w:t>
      </w:r>
    </w:p>
    <w:p w14:paraId="6A11EA3F" w14:textId="77777777" w:rsidR="00096954" w:rsidRDefault="00096954" w:rsidP="00F5208A">
      <w:pPr>
        <w:pStyle w:val="ListParagraph"/>
        <w:numPr>
          <w:ilvl w:val="3"/>
          <w:numId w:val="4"/>
        </w:numPr>
        <w:rPr>
          <w:rFonts w:ascii="Baskerville" w:hAnsi="Baskerville"/>
          <w:szCs w:val="24"/>
        </w:rPr>
      </w:pPr>
      <w:r w:rsidRPr="00A10163">
        <w:rPr>
          <w:rFonts w:ascii="Baskerville" w:hAnsi="Baskerville"/>
          <w:szCs w:val="24"/>
        </w:rPr>
        <w:t>Dean’s Scholar Prize</w:t>
      </w:r>
    </w:p>
    <w:p w14:paraId="4C54617B" w14:textId="77777777" w:rsidR="00096954" w:rsidRPr="00A10163" w:rsidRDefault="00096954" w:rsidP="00F5208A">
      <w:pPr>
        <w:pStyle w:val="ListParagraph"/>
        <w:numPr>
          <w:ilvl w:val="3"/>
          <w:numId w:val="4"/>
        </w:numPr>
        <w:rPr>
          <w:rFonts w:ascii="Baskerville" w:hAnsi="Baskerville"/>
          <w:szCs w:val="24"/>
        </w:rPr>
      </w:pPr>
      <w:r w:rsidRPr="00A10163">
        <w:rPr>
          <w:rFonts w:ascii="Baskerville" w:hAnsi="Baskerville"/>
          <w:szCs w:val="24"/>
        </w:rPr>
        <w:t>Irving Oberman Memorial Award in Law and Social Change</w:t>
      </w:r>
    </w:p>
    <w:p w14:paraId="4263B5E6" w14:textId="77777777" w:rsidR="001814A4" w:rsidRDefault="00096954" w:rsidP="00F5208A">
      <w:pPr>
        <w:pStyle w:val="ListParagraph"/>
        <w:numPr>
          <w:ilvl w:val="3"/>
          <w:numId w:val="4"/>
        </w:num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Fellow, Project on the Foundations of Private Law</w:t>
      </w:r>
    </w:p>
    <w:p w14:paraId="7AE6BFE5" w14:textId="77777777" w:rsidR="001814A4" w:rsidRDefault="001814A4" w:rsidP="00F5208A">
      <w:pPr>
        <w:pStyle w:val="ListParagraph"/>
        <w:numPr>
          <w:ilvl w:val="3"/>
          <w:numId w:val="4"/>
        </w:num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President, Harvard Law Students for Reproductive Justice</w:t>
      </w:r>
    </w:p>
    <w:p w14:paraId="5C2C896B" w14:textId="31699383" w:rsidR="00096954" w:rsidRPr="00C7440A" w:rsidRDefault="001814A4" w:rsidP="00F5208A">
      <w:pPr>
        <w:pStyle w:val="ListParagraph"/>
        <w:numPr>
          <w:ilvl w:val="3"/>
          <w:numId w:val="4"/>
        </w:num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Academic &amp; International Speakers Chair, Women’s Law Association</w:t>
      </w:r>
      <w:r w:rsidR="00096954" w:rsidRPr="00C7440A">
        <w:rPr>
          <w:rFonts w:ascii="Baskerville" w:hAnsi="Baskerville"/>
          <w:szCs w:val="24"/>
        </w:rPr>
        <w:tab/>
      </w:r>
    </w:p>
    <w:p w14:paraId="33A0B0A1" w14:textId="77777777" w:rsidR="00096954" w:rsidRDefault="00096954" w:rsidP="00096954">
      <w:pPr>
        <w:rPr>
          <w:rFonts w:ascii="Baskerville" w:hAnsi="Baskerville"/>
          <w:szCs w:val="24"/>
        </w:rPr>
      </w:pPr>
    </w:p>
    <w:p w14:paraId="36A4D366" w14:textId="77777777" w:rsidR="00096954" w:rsidRPr="00D47AF5" w:rsidRDefault="00096954" w:rsidP="00096954">
      <w:pPr>
        <w:rPr>
          <w:rFonts w:ascii="Baskerville" w:hAnsi="Baskerville"/>
        </w:rPr>
      </w:pPr>
      <w:r w:rsidRPr="00D47AF5">
        <w:rPr>
          <w:rFonts w:ascii="Baskerville" w:hAnsi="Baskerville"/>
          <w:szCs w:val="24"/>
        </w:rPr>
        <w:t xml:space="preserve">2006 </w:t>
      </w:r>
      <w:r w:rsidRPr="00D47AF5">
        <w:rPr>
          <w:rFonts w:ascii="Baskerville" w:hAnsi="Baskerville"/>
          <w:szCs w:val="24"/>
        </w:rPr>
        <w:tab/>
      </w:r>
      <w:r w:rsidRPr="00D47AF5">
        <w:rPr>
          <w:rFonts w:ascii="Baskerville" w:hAnsi="Baskerville"/>
          <w:szCs w:val="24"/>
        </w:rPr>
        <w:tab/>
      </w:r>
      <w:r w:rsidRPr="00D47AF5">
        <w:rPr>
          <w:rFonts w:ascii="Baskerville" w:hAnsi="Baskerville"/>
          <w:szCs w:val="24"/>
        </w:rPr>
        <w:tab/>
        <w:t>B.A.</w:t>
      </w:r>
      <w:r>
        <w:rPr>
          <w:rFonts w:ascii="Baskerville" w:hAnsi="Baskerville"/>
          <w:szCs w:val="24"/>
        </w:rPr>
        <w:t>,</w:t>
      </w:r>
      <w:r w:rsidRPr="00D47AF5">
        <w:rPr>
          <w:rFonts w:ascii="Baskerville" w:hAnsi="Baskerville"/>
          <w:szCs w:val="24"/>
        </w:rPr>
        <w:t xml:space="preserve"> Liberal Arts, Sarah Lawrence College</w:t>
      </w:r>
    </w:p>
    <w:p w14:paraId="6C4ED1C2" w14:textId="77777777" w:rsidR="00096954" w:rsidRDefault="00096954" w:rsidP="00096954">
      <w:pPr>
        <w:rPr>
          <w:rFonts w:ascii="Baskerville" w:hAnsi="Baskerville"/>
        </w:rPr>
      </w:pPr>
    </w:p>
    <w:p w14:paraId="26D1FA49" w14:textId="77777777" w:rsidR="00096954" w:rsidRDefault="00096954" w:rsidP="00096954">
      <w:pPr>
        <w:rPr>
          <w:rFonts w:ascii="Baskerville" w:hAnsi="Baskerville"/>
        </w:rPr>
      </w:pPr>
    </w:p>
    <w:p w14:paraId="607B9144" w14:textId="77777777" w:rsidR="00096954" w:rsidRPr="0069270B" w:rsidRDefault="00096954" w:rsidP="00096954">
      <w:pPr>
        <w:rPr>
          <w:rFonts w:ascii="Baskerville" w:hAnsi="Baskerville"/>
        </w:rPr>
      </w:pPr>
      <w:r>
        <w:rPr>
          <w:rFonts w:ascii="Baskerville" w:hAnsi="Baskerville"/>
          <w:b/>
          <w:bCs/>
          <w:smallCaps/>
          <w:sz w:val="28"/>
          <w:szCs w:val="28"/>
        </w:rPr>
        <w:t>Judicial Clerkship</w:t>
      </w:r>
    </w:p>
    <w:p w14:paraId="7F80DA3B" w14:textId="77777777" w:rsidR="00096954" w:rsidRDefault="00096954" w:rsidP="00096954">
      <w:pPr>
        <w:rPr>
          <w:rFonts w:ascii="Baskerville" w:hAnsi="Baskerville"/>
        </w:rPr>
      </w:pPr>
    </w:p>
    <w:p w14:paraId="0D41054B" w14:textId="77777777" w:rsidR="00096954" w:rsidRPr="0069270B" w:rsidRDefault="00096954" w:rsidP="00096954">
      <w:pPr>
        <w:rPr>
          <w:rFonts w:ascii="Baskerville" w:hAnsi="Baskerville"/>
        </w:rPr>
      </w:pPr>
      <w:r>
        <w:rPr>
          <w:rFonts w:ascii="Baskerville" w:hAnsi="Baskerville"/>
        </w:rPr>
        <w:t>2012-2013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The Honorable </w:t>
      </w:r>
      <w:r w:rsidRPr="0069270B">
        <w:rPr>
          <w:rFonts w:ascii="Baskerville" w:hAnsi="Baskerville"/>
        </w:rPr>
        <w:t xml:space="preserve">Judge Nanette </w:t>
      </w:r>
      <w:proofErr w:type="spellStart"/>
      <w:r w:rsidRPr="0069270B">
        <w:rPr>
          <w:rFonts w:ascii="Baskerville" w:hAnsi="Baskerville"/>
        </w:rPr>
        <w:t>Laughrey</w:t>
      </w:r>
      <w:proofErr w:type="spellEnd"/>
    </w:p>
    <w:p w14:paraId="1274CB77" w14:textId="77777777" w:rsidR="00096954" w:rsidRDefault="00096954" w:rsidP="00096954">
      <w:pPr>
        <w:ind w:left="1440" w:firstLine="720"/>
        <w:rPr>
          <w:rFonts w:ascii="Baskerville" w:hAnsi="Baskerville"/>
        </w:rPr>
      </w:pPr>
      <w:r w:rsidRPr="0069270B">
        <w:rPr>
          <w:rFonts w:ascii="Baskerville" w:hAnsi="Baskerville"/>
        </w:rPr>
        <w:t>United States District Court for the Western District of Missouri</w:t>
      </w:r>
    </w:p>
    <w:p w14:paraId="25AE5712" w14:textId="77777777" w:rsidR="00096954" w:rsidRDefault="00096954" w:rsidP="00096954">
      <w:pPr>
        <w:ind w:left="1440" w:firstLine="720"/>
        <w:rPr>
          <w:rFonts w:ascii="Baskerville" w:hAnsi="Baskerville"/>
        </w:rPr>
      </w:pPr>
      <w:r>
        <w:rPr>
          <w:rFonts w:ascii="Baskerville" w:hAnsi="Baskerville"/>
        </w:rPr>
        <w:t>Jefferson City, Missouri</w:t>
      </w:r>
    </w:p>
    <w:p w14:paraId="2C4F01EA" w14:textId="77777777" w:rsidR="00096954" w:rsidRDefault="00096954" w:rsidP="00096954">
      <w:pPr>
        <w:rPr>
          <w:rFonts w:ascii="Baskerville" w:hAnsi="Baskerville"/>
        </w:rPr>
      </w:pPr>
    </w:p>
    <w:p w14:paraId="046C85CD" w14:textId="77777777" w:rsidR="00096954" w:rsidRDefault="00096954" w:rsidP="00B359E2">
      <w:pPr>
        <w:rPr>
          <w:rFonts w:ascii="Baskerville" w:hAnsi="Baskerville"/>
          <w:b/>
          <w:bCs/>
          <w:smallCaps/>
          <w:sz w:val="28"/>
          <w:szCs w:val="28"/>
        </w:rPr>
      </w:pPr>
    </w:p>
    <w:p w14:paraId="45E27F55" w14:textId="2BB7F02F" w:rsidR="00516F0A" w:rsidRPr="00064A31" w:rsidRDefault="00516F0A" w:rsidP="00B359E2">
      <w:pPr>
        <w:rPr>
          <w:rFonts w:ascii="Baskerville" w:hAnsi="Baskerville"/>
          <w:b/>
          <w:bCs/>
          <w:smallCaps/>
          <w:sz w:val="28"/>
          <w:szCs w:val="28"/>
        </w:rPr>
      </w:pPr>
      <w:r w:rsidRPr="00064A31">
        <w:rPr>
          <w:rFonts w:ascii="Baskerville" w:hAnsi="Baskerville"/>
          <w:b/>
          <w:bCs/>
          <w:smallCaps/>
          <w:sz w:val="28"/>
          <w:szCs w:val="28"/>
        </w:rPr>
        <w:t xml:space="preserve">Professional </w:t>
      </w:r>
      <w:r w:rsidR="00062BC1">
        <w:rPr>
          <w:rFonts w:ascii="Baskerville" w:hAnsi="Baskerville"/>
          <w:b/>
          <w:bCs/>
          <w:smallCaps/>
          <w:sz w:val="28"/>
          <w:szCs w:val="28"/>
        </w:rPr>
        <w:t>Service &amp; Memberships</w:t>
      </w:r>
    </w:p>
    <w:p w14:paraId="77D563DF" w14:textId="77777777" w:rsidR="00516F0A" w:rsidRDefault="00516F0A" w:rsidP="00B359E2">
      <w:pPr>
        <w:rPr>
          <w:rFonts w:ascii="Baskerville" w:hAnsi="Baskerville"/>
        </w:rPr>
      </w:pPr>
    </w:p>
    <w:p w14:paraId="4F690625" w14:textId="52F468EB" w:rsidR="00311E07" w:rsidRPr="00D47AF5" w:rsidRDefault="008C37EF" w:rsidP="00B359E2">
      <w:pPr>
        <w:rPr>
          <w:rFonts w:ascii="Baskerville" w:hAnsi="Baskerville"/>
        </w:rPr>
      </w:pPr>
      <w:r>
        <w:rPr>
          <w:rFonts w:ascii="Baskerville" w:hAnsi="Baskerville"/>
        </w:rPr>
        <w:t xml:space="preserve">Program Committee Member, </w:t>
      </w:r>
      <w:r w:rsidRPr="00D47AF5">
        <w:rPr>
          <w:rFonts w:ascii="Baskerville" w:hAnsi="Baskerville"/>
          <w:szCs w:val="24"/>
        </w:rPr>
        <w:t>American Society for Legal History</w:t>
      </w:r>
      <w:r>
        <w:rPr>
          <w:rFonts w:ascii="Baskerville" w:hAnsi="Baskerville"/>
          <w:szCs w:val="24"/>
        </w:rPr>
        <w:t xml:space="preserve"> Annual Conference (2023)</w:t>
      </w:r>
    </w:p>
    <w:p w14:paraId="5A1F39DF" w14:textId="77777777" w:rsidR="006A0B2A" w:rsidRPr="00062BC1" w:rsidRDefault="006A0B2A" w:rsidP="006A0B2A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Society for History of the Gilded Age and Progressive Era</w:t>
      </w:r>
      <w:r w:rsidRPr="00F6493C">
        <w:rPr>
          <w:rFonts w:ascii="Baskerville" w:hAnsi="Baskerville"/>
          <w:szCs w:val="24"/>
        </w:rPr>
        <w:t xml:space="preserve"> Fishel-Calhoun Article Prize Committee</w:t>
      </w:r>
      <w:r>
        <w:rPr>
          <w:rFonts w:ascii="Baskerville" w:hAnsi="Baskerville"/>
          <w:szCs w:val="24"/>
        </w:rPr>
        <w:t xml:space="preserve"> (2019)</w:t>
      </w:r>
    </w:p>
    <w:p w14:paraId="38AE465B" w14:textId="77777777" w:rsidR="006A0B2A" w:rsidRDefault="006A0B2A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 xml:space="preserve">Editorial Board Member, </w:t>
      </w:r>
      <w:r>
        <w:rPr>
          <w:rFonts w:ascii="Baskerville" w:hAnsi="Baskerville"/>
          <w:i/>
          <w:iCs/>
          <w:szCs w:val="24"/>
        </w:rPr>
        <w:t>Law &amp; Social Inquiry</w:t>
      </w:r>
      <w:r>
        <w:rPr>
          <w:rFonts w:ascii="Baskerville" w:hAnsi="Baskerville"/>
          <w:szCs w:val="24"/>
        </w:rPr>
        <w:t xml:space="preserve"> (2019-2020)</w:t>
      </w:r>
    </w:p>
    <w:p w14:paraId="0D7A7A11" w14:textId="03E6649B" w:rsidR="00516F0A" w:rsidRDefault="00062BC1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 xml:space="preserve">Member, </w:t>
      </w:r>
      <w:r w:rsidR="00516F0A" w:rsidRPr="00D47AF5">
        <w:rPr>
          <w:rFonts w:ascii="Baskerville" w:hAnsi="Baskerville"/>
          <w:szCs w:val="24"/>
        </w:rPr>
        <w:t>American Society for Legal History</w:t>
      </w:r>
    </w:p>
    <w:p w14:paraId="2EA99ACB" w14:textId="6C098E83" w:rsidR="00516F0A" w:rsidRDefault="00062BC1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 xml:space="preserve">Member, </w:t>
      </w:r>
      <w:r w:rsidR="00516F0A" w:rsidRPr="00D47AF5">
        <w:rPr>
          <w:rFonts w:ascii="Baskerville" w:hAnsi="Baskerville"/>
          <w:szCs w:val="24"/>
        </w:rPr>
        <w:t>Law &amp; Society Association</w:t>
      </w:r>
    </w:p>
    <w:p w14:paraId="45AD1985" w14:textId="2F166FD6" w:rsidR="00EE75D7" w:rsidRPr="00D47AF5" w:rsidRDefault="00EE75D7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Member, Business History Conference</w:t>
      </w:r>
    </w:p>
    <w:p w14:paraId="1CA92F29" w14:textId="4C31CAAD" w:rsidR="0086633D" w:rsidRDefault="0086633D" w:rsidP="001B7C8B">
      <w:pPr>
        <w:rPr>
          <w:rFonts w:ascii="Baskerville" w:hAnsi="Baskerville"/>
          <w:szCs w:val="24"/>
        </w:rPr>
      </w:pPr>
    </w:p>
    <w:p w14:paraId="15032082" w14:textId="5CDABE98" w:rsidR="00BE3DA1" w:rsidRPr="00064A31" w:rsidRDefault="00BE3DA1" w:rsidP="00BE3DA1">
      <w:pPr>
        <w:rPr>
          <w:rFonts w:ascii="Baskerville" w:hAnsi="Baskerville"/>
          <w:b/>
          <w:bCs/>
          <w:smallCaps/>
          <w:sz w:val="28"/>
          <w:szCs w:val="28"/>
        </w:rPr>
      </w:pPr>
      <w:r>
        <w:rPr>
          <w:rFonts w:ascii="Baskerville" w:hAnsi="Baskerville"/>
          <w:b/>
          <w:bCs/>
          <w:smallCaps/>
          <w:sz w:val="28"/>
          <w:szCs w:val="28"/>
        </w:rPr>
        <w:t>University Service</w:t>
      </w:r>
    </w:p>
    <w:p w14:paraId="19C6F395" w14:textId="77777777" w:rsidR="005446A6" w:rsidRDefault="005446A6" w:rsidP="001B7C8B">
      <w:pPr>
        <w:rPr>
          <w:rFonts w:ascii="Baskerville" w:hAnsi="Baskerville"/>
          <w:szCs w:val="24"/>
        </w:rPr>
      </w:pPr>
    </w:p>
    <w:p w14:paraId="4C2F4320" w14:textId="3AD2A3F5" w:rsidR="00FF23D4" w:rsidRDefault="00FF23D4" w:rsidP="00FF23D4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 xml:space="preserve">Faculty Advisor, Tulane Law School Public Interest Law Foundation, 2023- </w:t>
      </w:r>
    </w:p>
    <w:p w14:paraId="311BF563" w14:textId="09F1FE8C" w:rsidR="005446A6" w:rsidRDefault="005446A6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Tulane Law School Equity, Diversity, and Inclusion Committee, 2024-25</w:t>
      </w:r>
    </w:p>
    <w:p w14:paraId="7ED38E32" w14:textId="552CC204" w:rsidR="00BE3DA1" w:rsidRDefault="00BE3DA1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Tulane Law School Intellectual Life Committee, 2023-24</w:t>
      </w:r>
    </w:p>
    <w:p w14:paraId="2BA62E89" w14:textId="20BD06E4" w:rsidR="00BE3DA1" w:rsidRDefault="00BE3DA1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Tulane Law School Forrester Fellow Hiring Committee, 2023-24</w:t>
      </w:r>
    </w:p>
    <w:p w14:paraId="209C73C7" w14:textId="3CB5CC90" w:rsidR="005C0234" w:rsidRDefault="005C0234" w:rsidP="001B7C8B">
      <w:pPr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 xml:space="preserve">Tulane Law School Moot </w:t>
      </w:r>
      <w:r w:rsidR="004914EE">
        <w:rPr>
          <w:rFonts w:ascii="Baskerville" w:hAnsi="Baskerville"/>
          <w:szCs w:val="24"/>
        </w:rPr>
        <w:t>Mediation-</w:t>
      </w:r>
      <w:r>
        <w:rPr>
          <w:rFonts w:ascii="Baskerville" w:hAnsi="Baskerville"/>
          <w:szCs w:val="24"/>
        </w:rPr>
        <w:t>Arbitration Judge, 2023-24</w:t>
      </w:r>
    </w:p>
    <w:p w14:paraId="622377D8" w14:textId="77777777" w:rsidR="00064A31" w:rsidRPr="00064A31" w:rsidRDefault="00064A31" w:rsidP="00B359E2">
      <w:pPr>
        <w:rPr>
          <w:rFonts w:ascii="Baskerville" w:hAnsi="Baskerville"/>
          <w:b/>
          <w:bCs/>
        </w:rPr>
      </w:pPr>
    </w:p>
    <w:p w14:paraId="25A7AAA8" w14:textId="506561EA" w:rsidR="00516F0A" w:rsidRPr="00064A31" w:rsidRDefault="00516F0A" w:rsidP="00B359E2">
      <w:pPr>
        <w:rPr>
          <w:rFonts w:ascii="Baskerville" w:hAnsi="Baskerville"/>
          <w:b/>
          <w:bCs/>
          <w:smallCaps/>
          <w:sz w:val="28"/>
          <w:szCs w:val="28"/>
        </w:rPr>
      </w:pPr>
      <w:r w:rsidRPr="00064A31">
        <w:rPr>
          <w:rFonts w:ascii="Baskerville" w:hAnsi="Baskerville"/>
          <w:b/>
          <w:bCs/>
          <w:smallCaps/>
          <w:sz w:val="28"/>
          <w:szCs w:val="28"/>
        </w:rPr>
        <w:t>Bar Admission</w:t>
      </w:r>
    </w:p>
    <w:p w14:paraId="5C6A2A3E" w14:textId="77777777" w:rsidR="00516F0A" w:rsidRPr="00D47AF5" w:rsidRDefault="00516F0A" w:rsidP="00B359E2">
      <w:pPr>
        <w:rPr>
          <w:rFonts w:ascii="Baskerville" w:hAnsi="Baskerville"/>
        </w:rPr>
      </w:pPr>
    </w:p>
    <w:p w14:paraId="7854575E" w14:textId="44EED526" w:rsidR="00516F0A" w:rsidRPr="00D47AF5" w:rsidRDefault="00516F0A" w:rsidP="009142DA">
      <w:pPr>
        <w:rPr>
          <w:rFonts w:ascii="Baskerville" w:hAnsi="Baskerville"/>
          <w:szCs w:val="24"/>
        </w:rPr>
      </w:pPr>
      <w:r w:rsidRPr="00D47AF5">
        <w:rPr>
          <w:rFonts w:ascii="Baskerville" w:hAnsi="Baskerville"/>
          <w:szCs w:val="24"/>
        </w:rPr>
        <w:t>State of New York (</w:t>
      </w:r>
      <w:r w:rsidR="006F5A8D">
        <w:rPr>
          <w:rFonts w:ascii="Baskerville" w:hAnsi="Baskerville"/>
          <w:szCs w:val="24"/>
        </w:rPr>
        <w:t xml:space="preserve">current, </w:t>
      </w:r>
      <w:r w:rsidRPr="00D47AF5">
        <w:rPr>
          <w:rFonts w:ascii="Baskerville" w:hAnsi="Baskerville"/>
          <w:szCs w:val="24"/>
        </w:rPr>
        <w:t>admitted 2012)</w:t>
      </w:r>
    </w:p>
    <w:p w14:paraId="74665114" w14:textId="77777777" w:rsidR="00B359E2" w:rsidRPr="00D47AF5" w:rsidRDefault="00B359E2" w:rsidP="00B359E2">
      <w:pPr>
        <w:rPr>
          <w:rFonts w:ascii="Baskerville" w:hAnsi="Baskerville"/>
        </w:rPr>
      </w:pPr>
    </w:p>
    <w:sectPr w:rsidR="00B359E2" w:rsidRPr="00D47AF5" w:rsidSect="004349BA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527C" w14:textId="77777777" w:rsidR="00C30C93" w:rsidRDefault="00C30C93" w:rsidP="008054A3">
      <w:r>
        <w:separator/>
      </w:r>
    </w:p>
  </w:endnote>
  <w:endnote w:type="continuationSeparator" w:id="0">
    <w:p w14:paraId="7F9F7499" w14:textId="77777777" w:rsidR="00C30C93" w:rsidRDefault="00C30C93" w:rsidP="0080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87558986"/>
      <w:docPartObj>
        <w:docPartGallery w:val="Page Numbers (Bottom of Page)"/>
        <w:docPartUnique/>
      </w:docPartObj>
    </w:sdtPr>
    <w:sdtContent>
      <w:p w14:paraId="685E569D" w14:textId="1FA20422" w:rsidR="008054A3" w:rsidRDefault="008054A3" w:rsidP="00B122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CEB0B7" w14:textId="77777777" w:rsidR="008054A3" w:rsidRDefault="008054A3" w:rsidP="008054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2"/>
        <w:szCs w:val="22"/>
      </w:rPr>
      <w:id w:val="-754596721"/>
      <w:docPartObj>
        <w:docPartGallery w:val="Page Numbers (Bottom of Page)"/>
        <w:docPartUnique/>
      </w:docPartObj>
    </w:sdtPr>
    <w:sdtContent>
      <w:p w14:paraId="44E34D01" w14:textId="7B2DC89B" w:rsidR="00B1229F" w:rsidRPr="00B1229F" w:rsidRDefault="00B1229F" w:rsidP="0074216A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B1229F">
          <w:rPr>
            <w:rStyle w:val="PageNumber"/>
            <w:sz w:val="22"/>
            <w:szCs w:val="22"/>
          </w:rPr>
          <w:fldChar w:fldCharType="begin"/>
        </w:r>
        <w:r w:rsidRPr="00B1229F">
          <w:rPr>
            <w:rStyle w:val="PageNumber"/>
            <w:sz w:val="22"/>
            <w:szCs w:val="22"/>
          </w:rPr>
          <w:instrText xml:space="preserve"> PAGE </w:instrText>
        </w:r>
        <w:r w:rsidRPr="00B1229F">
          <w:rPr>
            <w:rStyle w:val="PageNumber"/>
            <w:sz w:val="22"/>
            <w:szCs w:val="22"/>
          </w:rPr>
          <w:fldChar w:fldCharType="separate"/>
        </w:r>
        <w:r w:rsidRPr="00B1229F">
          <w:rPr>
            <w:rStyle w:val="PageNumber"/>
            <w:noProof/>
            <w:sz w:val="22"/>
            <w:szCs w:val="22"/>
          </w:rPr>
          <w:t>1</w:t>
        </w:r>
        <w:r w:rsidRPr="00B1229F">
          <w:rPr>
            <w:rStyle w:val="PageNumber"/>
            <w:sz w:val="22"/>
            <w:szCs w:val="22"/>
          </w:rPr>
          <w:fldChar w:fldCharType="end"/>
        </w:r>
      </w:p>
    </w:sdtContent>
  </w:sdt>
  <w:p w14:paraId="48187529" w14:textId="54686BC8" w:rsidR="008054A3" w:rsidRPr="00B1229F" w:rsidRDefault="00B1229F" w:rsidP="00B1229F">
    <w:pPr>
      <w:pStyle w:val="Footer"/>
      <w:ind w:right="360"/>
      <w:jc w:val="right"/>
      <w:rPr>
        <w:sz w:val="22"/>
        <w:szCs w:val="22"/>
      </w:rPr>
    </w:pPr>
    <w:r w:rsidRPr="00B1229F">
      <w:rPr>
        <w:sz w:val="22"/>
        <w:szCs w:val="22"/>
      </w:rPr>
      <w:t xml:space="preserve">Atkinson </w:t>
    </w:r>
    <w:r>
      <w:rPr>
        <w:sz w:val="22"/>
        <w:szCs w:val="22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24EC" w14:textId="77777777" w:rsidR="00C30C93" w:rsidRDefault="00C30C93" w:rsidP="008054A3">
      <w:r>
        <w:separator/>
      </w:r>
    </w:p>
  </w:footnote>
  <w:footnote w:type="continuationSeparator" w:id="0">
    <w:p w14:paraId="42503C3B" w14:textId="77777777" w:rsidR="00C30C93" w:rsidRDefault="00C30C93" w:rsidP="0080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6E7F"/>
    <w:multiLevelType w:val="hybridMultilevel"/>
    <w:tmpl w:val="72A47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1431A"/>
    <w:multiLevelType w:val="hybridMultilevel"/>
    <w:tmpl w:val="D1901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D654DA"/>
    <w:multiLevelType w:val="hybridMultilevel"/>
    <w:tmpl w:val="F20C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6681"/>
    <w:multiLevelType w:val="hybridMultilevel"/>
    <w:tmpl w:val="578E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6714A"/>
    <w:multiLevelType w:val="hybridMultilevel"/>
    <w:tmpl w:val="C5A27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69343">
    <w:abstractNumId w:val="0"/>
  </w:num>
  <w:num w:numId="2" w16cid:durableId="1161889248">
    <w:abstractNumId w:val="4"/>
  </w:num>
  <w:num w:numId="3" w16cid:durableId="1993754236">
    <w:abstractNumId w:val="1"/>
  </w:num>
  <w:num w:numId="4" w16cid:durableId="925381599">
    <w:abstractNumId w:val="3"/>
  </w:num>
  <w:num w:numId="5" w16cid:durableId="1516727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E2"/>
    <w:rsid w:val="0000315A"/>
    <w:rsid w:val="00004B6D"/>
    <w:rsid w:val="000113A4"/>
    <w:rsid w:val="000164F3"/>
    <w:rsid w:val="00027F2D"/>
    <w:rsid w:val="0003184C"/>
    <w:rsid w:val="00033E59"/>
    <w:rsid w:val="00036801"/>
    <w:rsid w:val="000427D5"/>
    <w:rsid w:val="0004463A"/>
    <w:rsid w:val="00062BC1"/>
    <w:rsid w:val="00064A31"/>
    <w:rsid w:val="00065722"/>
    <w:rsid w:val="00065EE4"/>
    <w:rsid w:val="00085D05"/>
    <w:rsid w:val="0009176B"/>
    <w:rsid w:val="00096954"/>
    <w:rsid w:val="00096DFC"/>
    <w:rsid w:val="00097595"/>
    <w:rsid w:val="000A18EC"/>
    <w:rsid w:val="000A47BC"/>
    <w:rsid w:val="000A7BAA"/>
    <w:rsid w:val="000B0D77"/>
    <w:rsid w:val="000B3597"/>
    <w:rsid w:val="000B59EF"/>
    <w:rsid w:val="000C3A64"/>
    <w:rsid w:val="000C7CF7"/>
    <w:rsid w:val="000D09AF"/>
    <w:rsid w:val="000D7379"/>
    <w:rsid w:val="000F528C"/>
    <w:rsid w:val="00102560"/>
    <w:rsid w:val="0011773F"/>
    <w:rsid w:val="00121DD6"/>
    <w:rsid w:val="00135398"/>
    <w:rsid w:val="00144A3B"/>
    <w:rsid w:val="00154550"/>
    <w:rsid w:val="001545F8"/>
    <w:rsid w:val="001723D3"/>
    <w:rsid w:val="001758EA"/>
    <w:rsid w:val="001814A4"/>
    <w:rsid w:val="0019285B"/>
    <w:rsid w:val="00193EAB"/>
    <w:rsid w:val="00196972"/>
    <w:rsid w:val="001A7343"/>
    <w:rsid w:val="001B45B6"/>
    <w:rsid w:val="001B7C8B"/>
    <w:rsid w:val="001C3A26"/>
    <w:rsid w:val="001E36DF"/>
    <w:rsid w:val="001F0D54"/>
    <w:rsid w:val="001F1F48"/>
    <w:rsid w:val="001F4EC7"/>
    <w:rsid w:val="00211266"/>
    <w:rsid w:val="00211C98"/>
    <w:rsid w:val="00220853"/>
    <w:rsid w:val="00221D71"/>
    <w:rsid w:val="00227648"/>
    <w:rsid w:val="00231544"/>
    <w:rsid w:val="00232FA8"/>
    <w:rsid w:val="0023357E"/>
    <w:rsid w:val="002358F9"/>
    <w:rsid w:val="002366B7"/>
    <w:rsid w:val="00236FEB"/>
    <w:rsid w:val="00241DCA"/>
    <w:rsid w:val="002510C2"/>
    <w:rsid w:val="00257FDC"/>
    <w:rsid w:val="00272DA5"/>
    <w:rsid w:val="002731AE"/>
    <w:rsid w:val="00275648"/>
    <w:rsid w:val="00286744"/>
    <w:rsid w:val="00286F0B"/>
    <w:rsid w:val="00287010"/>
    <w:rsid w:val="002926AF"/>
    <w:rsid w:val="002B3D7E"/>
    <w:rsid w:val="002B4BC7"/>
    <w:rsid w:val="002B6FD8"/>
    <w:rsid w:val="002C33EE"/>
    <w:rsid w:val="002D19BB"/>
    <w:rsid w:val="002E6E9D"/>
    <w:rsid w:val="002F1E68"/>
    <w:rsid w:val="002F30D9"/>
    <w:rsid w:val="002F335B"/>
    <w:rsid w:val="00302203"/>
    <w:rsid w:val="003100D5"/>
    <w:rsid w:val="00311E07"/>
    <w:rsid w:val="00322540"/>
    <w:rsid w:val="00331A66"/>
    <w:rsid w:val="00341117"/>
    <w:rsid w:val="00363859"/>
    <w:rsid w:val="00375EEB"/>
    <w:rsid w:val="00396A5D"/>
    <w:rsid w:val="003A49ED"/>
    <w:rsid w:val="003B51EF"/>
    <w:rsid w:val="003B78F7"/>
    <w:rsid w:val="003E6283"/>
    <w:rsid w:val="003E6437"/>
    <w:rsid w:val="003F15E1"/>
    <w:rsid w:val="003F33FD"/>
    <w:rsid w:val="0040314A"/>
    <w:rsid w:val="00404F04"/>
    <w:rsid w:val="00405C8D"/>
    <w:rsid w:val="004121AC"/>
    <w:rsid w:val="00413E22"/>
    <w:rsid w:val="00416A68"/>
    <w:rsid w:val="00416F4C"/>
    <w:rsid w:val="004310FF"/>
    <w:rsid w:val="004328A8"/>
    <w:rsid w:val="004349BA"/>
    <w:rsid w:val="004437C8"/>
    <w:rsid w:val="00450981"/>
    <w:rsid w:val="00450F98"/>
    <w:rsid w:val="0045152E"/>
    <w:rsid w:val="004721AE"/>
    <w:rsid w:val="00480E2F"/>
    <w:rsid w:val="00486227"/>
    <w:rsid w:val="004911C4"/>
    <w:rsid w:val="004914EE"/>
    <w:rsid w:val="00492DEF"/>
    <w:rsid w:val="00497DB8"/>
    <w:rsid w:val="004A2955"/>
    <w:rsid w:val="004A2A5E"/>
    <w:rsid w:val="004A4079"/>
    <w:rsid w:val="004A6A13"/>
    <w:rsid w:val="004B30D7"/>
    <w:rsid w:val="004B5891"/>
    <w:rsid w:val="004C1EC2"/>
    <w:rsid w:val="004C6245"/>
    <w:rsid w:val="004D36D9"/>
    <w:rsid w:val="004E777C"/>
    <w:rsid w:val="00503E96"/>
    <w:rsid w:val="00516F0A"/>
    <w:rsid w:val="005321D8"/>
    <w:rsid w:val="00533DA4"/>
    <w:rsid w:val="00540A48"/>
    <w:rsid w:val="00541BF2"/>
    <w:rsid w:val="005432A4"/>
    <w:rsid w:val="005446A6"/>
    <w:rsid w:val="0055799C"/>
    <w:rsid w:val="00562129"/>
    <w:rsid w:val="00576E92"/>
    <w:rsid w:val="00591315"/>
    <w:rsid w:val="005A0A88"/>
    <w:rsid w:val="005A444C"/>
    <w:rsid w:val="005B06F0"/>
    <w:rsid w:val="005B39B3"/>
    <w:rsid w:val="005C0234"/>
    <w:rsid w:val="005C066E"/>
    <w:rsid w:val="005D0564"/>
    <w:rsid w:val="005E5117"/>
    <w:rsid w:val="00603223"/>
    <w:rsid w:val="006136DF"/>
    <w:rsid w:val="006216E6"/>
    <w:rsid w:val="006347B8"/>
    <w:rsid w:val="006365B5"/>
    <w:rsid w:val="00647E6D"/>
    <w:rsid w:val="00662C27"/>
    <w:rsid w:val="00666837"/>
    <w:rsid w:val="00672C1D"/>
    <w:rsid w:val="00683D62"/>
    <w:rsid w:val="00684862"/>
    <w:rsid w:val="00685B40"/>
    <w:rsid w:val="00691732"/>
    <w:rsid w:val="0069270B"/>
    <w:rsid w:val="006948C5"/>
    <w:rsid w:val="006A0B2A"/>
    <w:rsid w:val="006B1435"/>
    <w:rsid w:val="006B1BAA"/>
    <w:rsid w:val="006C04A6"/>
    <w:rsid w:val="006D63F2"/>
    <w:rsid w:val="006E5C5D"/>
    <w:rsid w:val="006E7095"/>
    <w:rsid w:val="006F5A8D"/>
    <w:rsid w:val="006F6309"/>
    <w:rsid w:val="007030D1"/>
    <w:rsid w:val="00705251"/>
    <w:rsid w:val="00707722"/>
    <w:rsid w:val="00711F7D"/>
    <w:rsid w:val="00714EB5"/>
    <w:rsid w:val="00714EEF"/>
    <w:rsid w:val="007312C4"/>
    <w:rsid w:val="00732E50"/>
    <w:rsid w:val="007372A2"/>
    <w:rsid w:val="007431BD"/>
    <w:rsid w:val="007550D8"/>
    <w:rsid w:val="00755A16"/>
    <w:rsid w:val="00757BF5"/>
    <w:rsid w:val="00760BC9"/>
    <w:rsid w:val="00776293"/>
    <w:rsid w:val="00790BD8"/>
    <w:rsid w:val="00793F22"/>
    <w:rsid w:val="00795BE2"/>
    <w:rsid w:val="007B4785"/>
    <w:rsid w:val="007B653C"/>
    <w:rsid w:val="007C78A6"/>
    <w:rsid w:val="007C7A95"/>
    <w:rsid w:val="007D5F65"/>
    <w:rsid w:val="007D6C91"/>
    <w:rsid w:val="007F2AA2"/>
    <w:rsid w:val="007F4388"/>
    <w:rsid w:val="007F7DFA"/>
    <w:rsid w:val="008007EC"/>
    <w:rsid w:val="00801165"/>
    <w:rsid w:val="008054A3"/>
    <w:rsid w:val="00810762"/>
    <w:rsid w:val="00825ED1"/>
    <w:rsid w:val="00827CBB"/>
    <w:rsid w:val="00842EDE"/>
    <w:rsid w:val="00842EFD"/>
    <w:rsid w:val="008556EB"/>
    <w:rsid w:val="00857515"/>
    <w:rsid w:val="00862541"/>
    <w:rsid w:val="0086633D"/>
    <w:rsid w:val="00872E8F"/>
    <w:rsid w:val="00873195"/>
    <w:rsid w:val="0088161B"/>
    <w:rsid w:val="00882958"/>
    <w:rsid w:val="00895F51"/>
    <w:rsid w:val="008A04A5"/>
    <w:rsid w:val="008B7D03"/>
    <w:rsid w:val="008C37EF"/>
    <w:rsid w:val="008C4423"/>
    <w:rsid w:val="008C72CA"/>
    <w:rsid w:val="008D5C4F"/>
    <w:rsid w:val="008D5D2D"/>
    <w:rsid w:val="008E2DD1"/>
    <w:rsid w:val="008F01EA"/>
    <w:rsid w:val="008F2A34"/>
    <w:rsid w:val="00901DF2"/>
    <w:rsid w:val="009021F2"/>
    <w:rsid w:val="009142DA"/>
    <w:rsid w:val="009161A5"/>
    <w:rsid w:val="00922F78"/>
    <w:rsid w:val="009300CF"/>
    <w:rsid w:val="009357F6"/>
    <w:rsid w:val="00935D85"/>
    <w:rsid w:val="009407AE"/>
    <w:rsid w:val="0094190A"/>
    <w:rsid w:val="009466B6"/>
    <w:rsid w:val="00950074"/>
    <w:rsid w:val="00951BC5"/>
    <w:rsid w:val="00953CFC"/>
    <w:rsid w:val="00953ED8"/>
    <w:rsid w:val="00957E7A"/>
    <w:rsid w:val="00973E0C"/>
    <w:rsid w:val="00976DAC"/>
    <w:rsid w:val="00981C13"/>
    <w:rsid w:val="00984F31"/>
    <w:rsid w:val="009A161B"/>
    <w:rsid w:val="009A3ADB"/>
    <w:rsid w:val="009A5EBB"/>
    <w:rsid w:val="009C6B87"/>
    <w:rsid w:val="009D0F53"/>
    <w:rsid w:val="009E31F1"/>
    <w:rsid w:val="009E46C6"/>
    <w:rsid w:val="00A10163"/>
    <w:rsid w:val="00A1609D"/>
    <w:rsid w:val="00A179FC"/>
    <w:rsid w:val="00A23E8B"/>
    <w:rsid w:val="00A257E8"/>
    <w:rsid w:val="00A3063D"/>
    <w:rsid w:val="00A42990"/>
    <w:rsid w:val="00A51DD6"/>
    <w:rsid w:val="00A5282B"/>
    <w:rsid w:val="00A52EDB"/>
    <w:rsid w:val="00A67819"/>
    <w:rsid w:val="00A72405"/>
    <w:rsid w:val="00A74C11"/>
    <w:rsid w:val="00A76CF5"/>
    <w:rsid w:val="00A819EF"/>
    <w:rsid w:val="00A848D0"/>
    <w:rsid w:val="00AA1689"/>
    <w:rsid w:val="00AB3BC2"/>
    <w:rsid w:val="00AB56B5"/>
    <w:rsid w:val="00AB74E9"/>
    <w:rsid w:val="00AC2DE8"/>
    <w:rsid w:val="00AC4DB1"/>
    <w:rsid w:val="00AD295D"/>
    <w:rsid w:val="00AE0853"/>
    <w:rsid w:val="00AE458A"/>
    <w:rsid w:val="00AF5925"/>
    <w:rsid w:val="00B03192"/>
    <w:rsid w:val="00B04C21"/>
    <w:rsid w:val="00B10B35"/>
    <w:rsid w:val="00B1229F"/>
    <w:rsid w:val="00B16FE0"/>
    <w:rsid w:val="00B3146C"/>
    <w:rsid w:val="00B34077"/>
    <w:rsid w:val="00B351A7"/>
    <w:rsid w:val="00B359E2"/>
    <w:rsid w:val="00B36300"/>
    <w:rsid w:val="00B4035C"/>
    <w:rsid w:val="00B42B64"/>
    <w:rsid w:val="00B472A4"/>
    <w:rsid w:val="00B50BF3"/>
    <w:rsid w:val="00B54F5B"/>
    <w:rsid w:val="00B54F67"/>
    <w:rsid w:val="00B62B63"/>
    <w:rsid w:val="00B84EBD"/>
    <w:rsid w:val="00BB1059"/>
    <w:rsid w:val="00BB28A3"/>
    <w:rsid w:val="00BB5A86"/>
    <w:rsid w:val="00BC2588"/>
    <w:rsid w:val="00BC31B1"/>
    <w:rsid w:val="00BD3B37"/>
    <w:rsid w:val="00BE0AE3"/>
    <w:rsid w:val="00BE3DA1"/>
    <w:rsid w:val="00BE7DCA"/>
    <w:rsid w:val="00BF1F27"/>
    <w:rsid w:val="00C02BD6"/>
    <w:rsid w:val="00C071CD"/>
    <w:rsid w:val="00C13793"/>
    <w:rsid w:val="00C30C93"/>
    <w:rsid w:val="00C35833"/>
    <w:rsid w:val="00C370EE"/>
    <w:rsid w:val="00C42974"/>
    <w:rsid w:val="00C471A0"/>
    <w:rsid w:val="00C47D86"/>
    <w:rsid w:val="00C51D07"/>
    <w:rsid w:val="00C625ED"/>
    <w:rsid w:val="00C62909"/>
    <w:rsid w:val="00C66448"/>
    <w:rsid w:val="00C672D0"/>
    <w:rsid w:val="00C70EDA"/>
    <w:rsid w:val="00C72E5E"/>
    <w:rsid w:val="00C7440A"/>
    <w:rsid w:val="00C761EF"/>
    <w:rsid w:val="00C80325"/>
    <w:rsid w:val="00C817C4"/>
    <w:rsid w:val="00C97681"/>
    <w:rsid w:val="00CA2BF2"/>
    <w:rsid w:val="00CB0B1B"/>
    <w:rsid w:val="00CB7F6D"/>
    <w:rsid w:val="00CC4F62"/>
    <w:rsid w:val="00CC574D"/>
    <w:rsid w:val="00CD4583"/>
    <w:rsid w:val="00CE25E1"/>
    <w:rsid w:val="00CE30CF"/>
    <w:rsid w:val="00CE7081"/>
    <w:rsid w:val="00CF3907"/>
    <w:rsid w:val="00CF565C"/>
    <w:rsid w:val="00D02763"/>
    <w:rsid w:val="00D16BD3"/>
    <w:rsid w:val="00D221D1"/>
    <w:rsid w:val="00D37D60"/>
    <w:rsid w:val="00D47AF5"/>
    <w:rsid w:val="00D55870"/>
    <w:rsid w:val="00D620D0"/>
    <w:rsid w:val="00D64E92"/>
    <w:rsid w:val="00D77533"/>
    <w:rsid w:val="00D80F74"/>
    <w:rsid w:val="00D857B2"/>
    <w:rsid w:val="00D858C7"/>
    <w:rsid w:val="00D85CB7"/>
    <w:rsid w:val="00D94EAE"/>
    <w:rsid w:val="00DC33AC"/>
    <w:rsid w:val="00DE2627"/>
    <w:rsid w:val="00DF1991"/>
    <w:rsid w:val="00E05419"/>
    <w:rsid w:val="00E06E3B"/>
    <w:rsid w:val="00E21CF4"/>
    <w:rsid w:val="00E254D5"/>
    <w:rsid w:val="00E255E9"/>
    <w:rsid w:val="00E43391"/>
    <w:rsid w:val="00E7131A"/>
    <w:rsid w:val="00E977ED"/>
    <w:rsid w:val="00EA34E5"/>
    <w:rsid w:val="00EA6F35"/>
    <w:rsid w:val="00EC26D4"/>
    <w:rsid w:val="00EC3652"/>
    <w:rsid w:val="00EC535A"/>
    <w:rsid w:val="00EC6363"/>
    <w:rsid w:val="00ED3B65"/>
    <w:rsid w:val="00ED6956"/>
    <w:rsid w:val="00EE0B74"/>
    <w:rsid w:val="00EE1812"/>
    <w:rsid w:val="00EE21A8"/>
    <w:rsid w:val="00EE75D7"/>
    <w:rsid w:val="00F2339D"/>
    <w:rsid w:val="00F50204"/>
    <w:rsid w:val="00F506B3"/>
    <w:rsid w:val="00F52025"/>
    <w:rsid w:val="00F5208A"/>
    <w:rsid w:val="00F62E7F"/>
    <w:rsid w:val="00F6493C"/>
    <w:rsid w:val="00F670C8"/>
    <w:rsid w:val="00F71BFA"/>
    <w:rsid w:val="00F82271"/>
    <w:rsid w:val="00F827CD"/>
    <w:rsid w:val="00F9628F"/>
    <w:rsid w:val="00F971A5"/>
    <w:rsid w:val="00FA3387"/>
    <w:rsid w:val="00FA4591"/>
    <w:rsid w:val="00FA5BBB"/>
    <w:rsid w:val="00FB12AF"/>
    <w:rsid w:val="00FB1E5D"/>
    <w:rsid w:val="00FB25F8"/>
    <w:rsid w:val="00FB4375"/>
    <w:rsid w:val="00FB7194"/>
    <w:rsid w:val="00FC2BDB"/>
    <w:rsid w:val="00FC64D2"/>
    <w:rsid w:val="00FD2170"/>
    <w:rsid w:val="00FD4ED8"/>
    <w:rsid w:val="00FD7B36"/>
    <w:rsid w:val="00FF23D4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76D7D"/>
  <w15:chartTrackingRefBased/>
  <w15:docId w15:val="{7C677137-25A7-3A43-A989-3A7979C3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2"/>
    <w:rPr>
      <w:rFonts w:ascii="Georgia" w:eastAsia="Georgia" w:hAnsi="Georg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359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5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A3"/>
    <w:rPr>
      <w:rFonts w:ascii="Georgia" w:eastAsia="Georgia" w:hAnsi="Georgia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054A3"/>
  </w:style>
  <w:style w:type="paragraph" w:styleId="Header">
    <w:name w:val="header"/>
    <w:basedOn w:val="Normal"/>
    <w:link w:val="HeaderChar"/>
    <w:uiPriority w:val="99"/>
    <w:unhideWhenUsed/>
    <w:qFormat/>
    <w:rsid w:val="00805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A3"/>
    <w:rPr>
      <w:rFonts w:ascii="Georgia" w:eastAsia="Georgia" w:hAnsi="Georg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1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17"/>
    <w:rPr>
      <w:rFonts w:ascii="Times New Roman" w:eastAsia="Georg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71A5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4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Atkinson</dc:creator>
  <cp:keywords/>
  <dc:description/>
  <cp:lastModifiedBy>Atkinson, Evelyn</cp:lastModifiedBy>
  <cp:revision>8</cp:revision>
  <cp:lastPrinted>2021-03-31T03:17:00Z</cp:lastPrinted>
  <dcterms:created xsi:type="dcterms:W3CDTF">2025-02-17T23:33:00Z</dcterms:created>
  <dcterms:modified xsi:type="dcterms:W3CDTF">2025-02-17T23:40:00Z</dcterms:modified>
</cp:coreProperties>
</file>