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C460" w14:textId="77777777" w:rsidR="00650771" w:rsidRPr="002C2991" w:rsidRDefault="00650771" w:rsidP="00F24134">
      <w:pPr>
        <w:ind w:firstLine="5760"/>
        <w:jc w:val="both"/>
        <w:rPr>
          <w:szCs w:val="24"/>
        </w:rPr>
      </w:pPr>
      <w:r w:rsidRPr="002C2991">
        <w:rPr>
          <w:szCs w:val="24"/>
        </w:rPr>
        <w:fldChar w:fldCharType="begin"/>
      </w:r>
      <w:r w:rsidRPr="002C2991">
        <w:rPr>
          <w:szCs w:val="24"/>
        </w:rPr>
        <w:instrText xml:space="preserve"> SEQ CHAPTER \h \r 1</w:instrText>
      </w:r>
      <w:r w:rsidRPr="002C2991">
        <w:rPr>
          <w:szCs w:val="24"/>
        </w:rPr>
        <w:fldChar w:fldCharType="end"/>
      </w:r>
    </w:p>
    <w:p w14:paraId="420566FA" w14:textId="77777777" w:rsidR="003A421B" w:rsidRDefault="003A421B">
      <w:pPr>
        <w:jc w:val="both"/>
        <w:rPr>
          <w:szCs w:val="24"/>
        </w:rPr>
      </w:pPr>
    </w:p>
    <w:p w14:paraId="644C4A77" w14:textId="77777777" w:rsidR="00650771" w:rsidRPr="002C2991" w:rsidRDefault="00650771">
      <w:pPr>
        <w:jc w:val="both"/>
        <w:rPr>
          <w:szCs w:val="24"/>
        </w:rPr>
      </w:pPr>
      <w:r w:rsidRPr="002C2991">
        <w:rPr>
          <w:b/>
          <w:szCs w:val="24"/>
        </w:rPr>
        <w:t>JAMES RUSSELL GORDLEY</w:t>
      </w:r>
    </w:p>
    <w:p w14:paraId="5DD19DE1" w14:textId="77777777" w:rsidR="00650771" w:rsidRPr="002C2991" w:rsidRDefault="00650771">
      <w:pPr>
        <w:jc w:val="both"/>
        <w:rPr>
          <w:szCs w:val="24"/>
        </w:rPr>
      </w:pPr>
    </w:p>
    <w:p w14:paraId="4DA2BB18" w14:textId="77777777" w:rsidR="00650771" w:rsidRPr="002C2991" w:rsidRDefault="00650771">
      <w:pPr>
        <w:jc w:val="both"/>
        <w:rPr>
          <w:szCs w:val="24"/>
        </w:rPr>
      </w:pPr>
      <w:r w:rsidRPr="002C2991">
        <w:rPr>
          <w:szCs w:val="24"/>
        </w:rPr>
        <w:t xml:space="preserve">  </w:t>
      </w:r>
      <w:r w:rsidR="001924B6" w:rsidRPr="002C2991">
        <w:rPr>
          <w:szCs w:val="24"/>
        </w:rPr>
        <w:t>Tulane Law School, Weinmann Hall, 6329 Freret St., New Orleans LA 70118</w:t>
      </w:r>
    </w:p>
    <w:p w14:paraId="76F0794F" w14:textId="77777777" w:rsidR="00650771" w:rsidRPr="002C2991" w:rsidRDefault="00650771">
      <w:pPr>
        <w:jc w:val="both"/>
        <w:rPr>
          <w:szCs w:val="24"/>
        </w:rPr>
      </w:pPr>
      <w:r w:rsidRPr="002C2991">
        <w:rPr>
          <w:szCs w:val="24"/>
        </w:rPr>
        <w:t xml:space="preserve">        </w:t>
      </w:r>
      <w:r w:rsidR="001924B6" w:rsidRPr="002C2991">
        <w:rPr>
          <w:szCs w:val="24"/>
        </w:rPr>
        <w:t>e-mail</w:t>
      </w:r>
      <w:r w:rsidR="00C81410" w:rsidRPr="002C2991">
        <w:rPr>
          <w:szCs w:val="24"/>
        </w:rPr>
        <w:t xml:space="preserve">: </w:t>
      </w:r>
      <w:r w:rsidR="001924B6" w:rsidRPr="002C2991">
        <w:rPr>
          <w:szCs w:val="24"/>
        </w:rPr>
        <w:t>jgordley@tulane.edu</w:t>
      </w:r>
    </w:p>
    <w:p w14:paraId="026AB3A1" w14:textId="77777777" w:rsidR="00650771" w:rsidRPr="002C2991" w:rsidRDefault="001924B6">
      <w:pPr>
        <w:jc w:val="both"/>
        <w:rPr>
          <w:szCs w:val="24"/>
        </w:rPr>
      </w:pPr>
      <w:r w:rsidRPr="002C2991">
        <w:rPr>
          <w:szCs w:val="24"/>
        </w:rPr>
        <w:t xml:space="preserve">  </w:t>
      </w:r>
    </w:p>
    <w:p w14:paraId="5279D891" w14:textId="77777777" w:rsidR="00650771" w:rsidRPr="002C2991" w:rsidRDefault="00650771">
      <w:pPr>
        <w:jc w:val="both"/>
        <w:rPr>
          <w:szCs w:val="24"/>
        </w:rPr>
      </w:pPr>
      <w:r w:rsidRPr="002C2991">
        <w:rPr>
          <w:b/>
          <w:szCs w:val="24"/>
        </w:rPr>
        <w:t>Education</w:t>
      </w:r>
      <w:r w:rsidRPr="002C2991">
        <w:rPr>
          <w:szCs w:val="24"/>
        </w:rPr>
        <w:t>:</w:t>
      </w:r>
    </w:p>
    <w:p w14:paraId="27760B8B" w14:textId="77777777" w:rsidR="00650771" w:rsidRPr="002C2991" w:rsidRDefault="00650771">
      <w:pPr>
        <w:jc w:val="both"/>
        <w:rPr>
          <w:szCs w:val="24"/>
        </w:rPr>
      </w:pPr>
    </w:p>
    <w:p w14:paraId="76A5AE4E" w14:textId="77777777" w:rsidR="00650771" w:rsidRPr="002C2991" w:rsidRDefault="00A47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J.D. </w:t>
      </w:r>
      <w:r w:rsidR="00650771" w:rsidRPr="002C2991">
        <w:rPr>
          <w:szCs w:val="24"/>
        </w:rPr>
        <w:t>Harvard Law School, 1970</w:t>
      </w:r>
      <w:r w:rsidRPr="002C2991">
        <w:rPr>
          <w:szCs w:val="24"/>
        </w:rPr>
        <w:t xml:space="preserve">, </w:t>
      </w:r>
      <w:r w:rsidRPr="002C2991">
        <w:rPr>
          <w:i/>
          <w:szCs w:val="24"/>
        </w:rPr>
        <w:t>magna cum laude</w:t>
      </w:r>
    </w:p>
    <w:p w14:paraId="4D1CEC3B" w14:textId="77777777" w:rsidR="00650771" w:rsidRPr="002C2991" w:rsidRDefault="00A478E3" w:rsidP="00A47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M.B.A. </w:t>
      </w:r>
      <w:r w:rsidR="00650771" w:rsidRPr="002C2991">
        <w:rPr>
          <w:szCs w:val="24"/>
        </w:rPr>
        <w:t>University of Chicago Graduate School of Business, 1968</w:t>
      </w:r>
    </w:p>
    <w:p w14:paraId="699F840C" w14:textId="77777777" w:rsidR="00650771" w:rsidRPr="002C2991" w:rsidRDefault="00A478E3" w:rsidP="00A47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B.A.  </w:t>
      </w:r>
      <w:r w:rsidR="00650771" w:rsidRPr="002C2991">
        <w:rPr>
          <w:szCs w:val="24"/>
        </w:rPr>
        <w:t>University of Chicago, 1967</w:t>
      </w:r>
      <w:r w:rsidRPr="002C2991">
        <w:rPr>
          <w:szCs w:val="24"/>
        </w:rPr>
        <w:t xml:space="preserve"> </w:t>
      </w:r>
    </w:p>
    <w:p w14:paraId="2799C0C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085C59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Employment</w:t>
      </w:r>
      <w:r w:rsidRPr="002C2991">
        <w:rPr>
          <w:szCs w:val="24"/>
        </w:rPr>
        <w:t>:</w:t>
      </w:r>
    </w:p>
    <w:p w14:paraId="36FA4B9C" w14:textId="77777777" w:rsidR="00ED315A" w:rsidRPr="002C2991" w:rsidRDefault="00ED3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B336F06" w14:textId="77777777" w:rsidR="00ED315A" w:rsidRDefault="00ED3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2007-  W.R. Irby Distinguished University Professor, Tulane Law School</w:t>
      </w:r>
    </w:p>
    <w:p w14:paraId="43476CE3" w14:textId="77777777" w:rsidR="00991AD4" w:rsidRDefault="00991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34763F9" w14:textId="1B090777" w:rsidR="00991AD4" w:rsidRPr="002C2991" w:rsidRDefault="00991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szCs w:val="24"/>
        </w:rPr>
        <w:t xml:space="preserve">  2024-25  Distinguished Professor of Legal History, Bocconi University, Milano</w:t>
      </w:r>
    </w:p>
    <w:p w14:paraId="3F36FA5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B2FC30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rPr>
      </w:pPr>
      <w:r w:rsidRPr="002C2991">
        <w:rPr>
          <w:szCs w:val="24"/>
        </w:rPr>
        <w:t xml:space="preserve">  1996-</w:t>
      </w:r>
      <w:r w:rsidR="00ED315A" w:rsidRPr="002C2991">
        <w:rPr>
          <w:szCs w:val="24"/>
        </w:rPr>
        <w:t>2007</w:t>
      </w:r>
      <w:r w:rsidR="009F4530" w:rsidRPr="002C2991">
        <w:rPr>
          <w:szCs w:val="24"/>
        </w:rPr>
        <w:t>:</w:t>
      </w:r>
      <w:r w:rsidRPr="002C2991">
        <w:rPr>
          <w:szCs w:val="24"/>
        </w:rPr>
        <w:t xml:space="preserve"> Shannon Cecil Turner Professor of Jurisprudence, School of Law, University of California at Berkeley</w:t>
      </w:r>
      <w:r w:rsidR="005C407D" w:rsidRPr="002C2991">
        <w:rPr>
          <w:szCs w:val="24"/>
        </w:rPr>
        <w:t xml:space="preserve">; </w:t>
      </w:r>
      <w:r w:rsidR="00A478E3" w:rsidRPr="002C2991">
        <w:rPr>
          <w:szCs w:val="24"/>
        </w:rPr>
        <w:t>e</w:t>
      </w:r>
      <w:r w:rsidR="005C407D" w:rsidRPr="002C2991">
        <w:rPr>
          <w:szCs w:val="24"/>
        </w:rPr>
        <w:t>meritus since 2007</w:t>
      </w:r>
    </w:p>
    <w:p w14:paraId="325A16C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5286FF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1981-</w:t>
      </w:r>
      <w:r w:rsidR="009F4530" w:rsidRPr="002C2991">
        <w:rPr>
          <w:szCs w:val="24"/>
        </w:rPr>
        <w:t>2007:</w:t>
      </w:r>
      <w:r w:rsidRPr="002C2991">
        <w:rPr>
          <w:szCs w:val="24"/>
        </w:rPr>
        <w:t xml:space="preserve"> </w:t>
      </w:r>
      <w:r w:rsidR="009F4530" w:rsidRPr="002C2991">
        <w:rPr>
          <w:szCs w:val="24"/>
        </w:rPr>
        <w:t xml:space="preserve"> </w:t>
      </w:r>
      <w:r w:rsidRPr="002C2991">
        <w:rPr>
          <w:szCs w:val="24"/>
        </w:rPr>
        <w:t>Professor of Law, School of Law, University of California at Berkeley</w:t>
      </w:r>
    </w:p>
    <w:p w14:paraId="3B5D106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1978-81:  Acting Professor of Law, School of Law, University of California at Berkeley</w:t>
      </w:r>
    </w:p>
    <w:p w14:paraId="7C4A4069" w14:textId="77777777" w:rsidR="00650771" w:rsidRPr="002C2991" w:rsidRDefault="00650771" w:rsidP="00545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rPr>
      </w:pPr>
      <w:r w:rsidRPr="002C2991">
        <w:rPr>
          <w:szCs w:val="24"/>
        </w:rPr>
        <w:t xml:space="preserve">  1977-78:  Fellow, Institute of Medieval Canon Law, University of California at Berkeley concurrent with Thayer fellowship at Harvard)</w:t>
      </w:r>
    </w:p>
    <w:p w14:paraId="479600EB" w14:textId="77777777" w:rsidR="005450C5" w:rsidRPr="002C2991" w:rsidRDefault="005450C5" w:rsidP="00545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rPr>
      </w:pPr>
    </w:p>
    <w:p w14:paraId="60AE0C1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1972-78:  Ezra Ripley Thayer Fellow in Comparative Law, Harvard Law School</w:t>
      </w:r>
    </w:p>
    <w:p w14:paraId="10139F1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160" w:hanging="2160"/>
        <w:jc w:val="both"/>
        <w:rPr>
          <w:szCs w:val="24"/>
        </w:rPr>
      </w:pPr>
      <w:r w:rsidRPr="002C2991">
        <w:rPr>
          <w:szCs w:val="24"/>
        </w:rPr>
        <w:t xml:space="preserve">  1971-72:  Associate, Foley, Hoag and Eliot, Boston, Mass.</w:t>
      </w:r>
    </w:p>
    <w:p w14:paraId="5BCACDB5" w14:textId="77777777" w:rsidR="00650771" w:rsidRPr="00AD5A7F"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lang w:val="it-IT"/>
        </w:rPr>
      </w:pPr>
      <w:r w:rsidRPr="002C2991">
        <w:rPr>
          <w:szCs w:val="24"/>
        </w:rPr>
        <w:t xml:space="preserve">  </w:t>
      </w:r>
      <w:r w:rsidRPr="00AD5A7F">
        <w:rPr>
          <w:szCs w:val="24"/>
          <w:lang w:val="it-IT"/>
        </w:rPr>
        <w:t xml:space="preserve">1970-71:  Fellow, Istituto di Diritto Comparato, Florence, </w:t>
      </w:r>
      <w:proofErr w:type="spellStart"/>
      <w:r w:rsidRPr="00AD5A7F">
        <w:rPr>
          <w:szCs w:val="24"/>
          <w:lang w:val="it-IT"/>
        </w:rPr>
        <w:t>Italy</w:t>
      </w:r>
      <w:proofErr w:type="spellEnd"/>
    </w:p>
    <w:p w14:paraId="0E4273DF" w14:textId="77777777" w:rsidR="003A421B" w:rsidRPr="00AD5A7F" w:rsidRDefault="003A42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lang w:val="it-IT"/>
        </w:rPr>
      </w:pPr>
    </w:p>
    <w:p w14:paraId="2663E0B2" w14:textId="77777777" w:rsidR="003A421B" w:rsidRPr="002C2991" w:rsidRDefault="003A421B" w:rsidP="003A421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Memberships</w:t>
      </w:r>
      <w:r w:rsidRPr="002C2991">
        <w:rPr>
          <w:szCs w:val="24"/>
        </w:rPr>
        <w:t>:</w:t>
      </w:r>
    </w:p>
    <w:p w14:paraId="60AFC65B" w14:textId="77777777" w:rsidR="003A421B" w:rsidRPr="002C2991" w:rsidRDefault="003A421B" w:rsidP="003A4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2598C04" w14:textId="77777777" w:rsidR="003A421B" w:rsidRPr="002C2991" w:rsidRDefault="003A421B" w:rsidP="003A421B">
      <w:pPr>
        <w:keepLines/>
        <w:tabs>
          <w:tab w:val="left" w:pos="0"/>
          <w:tab w:val="left" w:pos="720"/>
          <w:tab w:val="left" w:pos="1440"/>
          <w:tab w:val="left" w:pos="2160"/>
          <w:tab w:val="left" w:pos="2880"/>
          <w:tab w:val="left" w:pos="3600"/>
          <w:tab w:val="left" w:pos="4320"/>
        </w:tabs>
        <w:ind w:left="1440" w:hanging="1440"/>
        <w:jc w:val="both"/>
        <w:rPr>
          <w:szCs w:val="24"/>
        </w:rPr>
      </w:pPr>
      <w:r w:rsidRPr="002C2991">
        <w:rPr>
          <w:szCs w:val="24"/>
        </w:rPr>
        <w:t xml:space="preserve">  Fellow, The American Academy of Arts and Sciences</w:t>
      </w:r>
    </w:p>
    <w:p w14:paraId="505D5210" w14:textId="77777777" w:rsidR="003A421B" w:rsidRPr="002C2991" w:rsidRDefault="003A421B" w:rsidP="003A421B">
      <w:pPr>
        <w:keepLines/>
        <w:tabs>
          <w:tab w:val="left" w:pos="0"/>
          <w:tab w:val="left" w:pos="720"/>
          <w:tab w:val="left" w:pos="1440"/>
          <w:tab w:val="left" w:pos="2160"/>
          <w:tab w:val="left" w:pos="2880"/>
          <w:tab w:val="left" w:pos="3600"/>
          <w:tab w:val="left" w:pos="4320"/>
        </w:tabs>
        <w:ind w:left="1440" w:hanging="1440"/>
        <w:jc w:val="both"/>
        <w:rPr>
          <w:szCs w:val="24"/>
        </w:rPr>
      </w:pPr>
      <w:r w:rsidRPr="002C2991">
        <w:rPr>
          <w:szCs w:val="24"/>
        </w:rPr>
        <w:t xml:space="preserve">  Corresponding Fellow, The British Academy</w:t>
      </w:r>
      <w:r w:rsidRPr="002C2991">
        <w:rPr>
          <w:szCs w:val="24"/>
        </w:rPr>
        <w:tab/>
      </w:r>
    </w:p>
    <w:p w14:paraId="27221D22" w14:textId="77777777" w:rsidR="003A421B" w:rsidRPr="003A421B" w:rsidRDefault="003A421B" w:rsidP="003A42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lang w:val="fr-FR"/>
        </w:rPr>
      </w:pPr>
      <w:r w:rsidRPr="002C2991">
        <w:rPr>
          <w:szCs w:val="24"/>
        </w:rPr>
        <w:t xml:space="preserve">  </w:t>
      </w:r>
      <w:r w:rsidRPr="003A421B">
        <w:rPr>
          <w:i/>
          <w:szCs w:val="24"/>
          <w:lang w:val="fr-FR"/>
        </w:rPr>
        <w:t>Membre titulaire</w:t>
      </w:r>
      <w:r w:rsidRPr="003A421B">
        <w:rPr>
          <w:szCs w:val="24"/>
          <w:lang w:val="fr-FR"/>
        </w:rPr>
        <w:t xml:space="preserve">, </w:t>
      </w:r>
      <w:r w:rsidRPr="003A421B">
        <w:rPr>
          <w:i/>
          <w:szCs w:val="24"/>
          <w:lang w:val="fr-FR"/>
        </w:rPr>
        <w:t>Académie internationale du droit comparé</w:t>
      </w:r>
    </w:p>
    <w:p w14:paraId="62C47BB7" w14:textId="77777777" w:rsidR="003A421B" w:rsidRPr="002C2991" w:rsidRDefault="003A421B" w:rsidP="003A42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rPr>
      </w:pPr>
      <w:r w:rsidRPr="003A421B">
        <w:rPr>
          <w:szCs w:val="24"/>
          <w:lang w:val="fr-FR"/>
        </w:rPr>
        <w:t xml:space="preserve">   </w:t>
      </w:r>
      <w:r w:rsidRPr="002C2991">
        <w:rPr>
          <w:szCs w:val="24"/>
        </w:rPr>
        <w:t xml:space="preserve">Member, The Society of </w:t>
      </w:r>
      <w:proofErr w:type="spellStart"/>
      <w:r w:rsidRPr="002C2991">
        <w:rPr>
          <w:szCs w:val="24"/>
        </w:rPr>
        <w:t>Bartolus</w:t>
      </w:r>
      <w:proofErr w:type="spellEnd"/>
    </w:p>
    <w:p w14:paraId="26CAF792" w14:textId="77777777" w:rsidR="002E2D4F" w:rsidRPr="002C2991" w:rsidRDefault="002E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szCs w:val="24"/>
        </w:rPr>
      </w:pPr>
    </w:p>
    <w:p w14:paraId="53885895" w14:textId="77777777" w:rsidR="00650771" w:rsidRPr="002C2991" w:rsidRDefault="009740A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jc w:val="both"/>
        <w:rPr>
          <w:szCs w:val="24"/>
        </w:rPr>
      </w:pPr>
      <w:r w:rsidRPr="002C2991">
        <w:rPr>
          <w:b/>
          <w:szCs w:val="24"/>
        </w:rPr>
        <w:t>Honors</w:t>
      </w:r>
      <w:r w:rsidR="00650771" w:rsidRPr="002C2991">
        <w:rPr>
          <w:szCs w:val="24"/>
        </w:rPr>
        <w:t>:</w:t>
      </w:r>
    </w:p>
    <w:p w14:paraId="30BB1CFA" w14:textId="77777777" w:rsidR="00D26BDD" w:rsidRPr="002C2991" w:rsidRDefault="00D26BD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jc w:val="both"/>
        <w:rPr>
          <w:szCs w:val="24"/>
        </w:rPr>
      </w:pPr>
    </w:p>
    <w:p w14:paraId="1ED86894" w14:textId="7B34C555" w:rsidR="00991AD4" w:rsidRDefault="005D6F7D" w:rsidP="00D26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 xml:space="preserve">  </w:t>
      </w:r>
      <w:r w:rsidRPr="005D6F7D">
        <w:rPr>
          <w:szCs w:val="24"/>
        </w:rPr>
        <w:t>Lifetime Achievement Award, American Society of Comparative Law 2022</w:t>
      </w:r>
      <w:r w:rsidR="00D26BDD" w:rsidRPr="002C2991">
        <w:rPr>
          <w:szCs w:val="24"/>
        </w:rPr>
        <w:t xml:space="preserve">  </w:t>
      </w:r>
    </w:p>
    <w:p w14:paraId="15537C4A" w14:textId="6F21325C" w:rsidR="007A4215" w:rsidRDefault="005D6F7D" w:rsidP="00D26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lastRenderedPageBreak/>
        <w:t xml:space="preserve">  </w:t>
      </w:r>
      <w:r w:rsidR="007A4215">
        <w:rPr>
          <w:szCs w:val="24"/>
        </w:rPr>
        <w:t>Patrick Glenn Award, American Society of Comparative Law, 2015</w:t>
      </w:r>
    </w:p>
    <w:p w14:paraId="3ED3D1B7" w14:textId="7E11F9E8" w:rsidR="00D26BDD" w:rsidRPr="002C2991" w:rsidRDefault="007A4215" w:rsidP="00D26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 xml:space="preserve">  </w:t>
      </w:r>
      <w:r w:rsidR="005D6F7D">
        <w:rPr>
          <w:szCs w:val="24"/>
        </w:rPr>
        <w:t xml:space="preserve">  </w:t>
      </w:r>
      <w:r w:rsidR="00D26BDD" w:rsidRPr="002C2991">
        <w:rPr>
          <w:szCs w:val="24"/>
        </w:rPr>
        <w:t>Felix Frankfurter Distinguished Teaching Award, Tulane Law School</w:t>
      </w:r>
      <w:r w:rsidR="00DC4289" w:rsidRPr="002C2991">
        <w:rPr>
          <w:szCs w:val="24"/>
        </w:rPr>
        <w:t>,</w:t>
      </w:r>
      <w:r w:rsidR="00D26BDD" w:rsidRPr="002C2991">
        <w:rPr>
          <w:szCs w:val="24"/>
        </w:rPr>
        <w:t xml:space="preserve"> 2010.</w:t>
      </w:r>
    </w:p>
    <w:p w14:paraId="5F21211C" w14:textId="19EAC2BA" w:rsidR="00650771" w:rsidRPr="002C2991" w:rsidRDefault="005D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 xml:space="preserve">  </w:t>
      </w:r>
      <w:r w:rsidR="00650771" w:rsidRPr="002C2991">
        <w:rPr>
          <w:szCs w:val="24"/>
        </w:rPr>
        <w:t xml:space="preserve">  “Best Professor at Boalt,” awarded 2005 by the Gun Club (a student society founded by Earl Warren and his friends which, incidentally, has nothing to do with firearms).</w:t>
      </w:r>
    </w:p>
    <w:p w14:paraId="150021E4" w14:textId="676C740E"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5D6F7D">
        <w:rPr>
          <w:szCs w:val="24"/>
        </w:rPr>
        <w:t xml:space="preserve">  </w:t>
      </w:r>
      <w:r w:rsidRPr="002C2991">
        <w:rPr>
          <w:szCs w:val="24"/>
        </w:rPr>
        <w:t>Rutter Award for Excellence in Teaching, School of Law, University of California at Berkeley, 2001</w:t>
      </w:r>
    </w:p>
    <w:p w14:paraId="4120DED3" w14:textId="7C4F117F" w:rsidR="00CE2554" w:rsidRPr="002C2991" w:rsidRDefault="00650771" w:rsidP="00370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005D6F7D">
        <w:rPr>
          <w:szCs w:val="24"/>
        </w:rPr>
        <w:t xml:space="preserve">  </w:t>
      </w:r>
      <w:r w:rsidRPr="002C2991">
        <w:rPr>
          <w:szCs w:val="24"/>
        </w:rPr>
        <w:t>Distinguished Teaching Award, University of California at Berkeley, 1984</w:t>
      </w:r>
      <w:r w:rsidR="00CE2554" w:rsidRPr="002C2991">
        <w:rPr>
          <w:szCs w:val="24"/>
        </w:rPr>
        <w:t>.</w:t>
      </w:r>
    </w:p>
    <w:p w14:paraId="25112AEE" w14:textId="5CCDDC1C"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5D6F7D">
        <w:rPr>
          <w:szCs w:val="24"/>
        </w:rPr>
        <w:t xml:space="preserve">  </w:t>
      </w:r>
      <w:r w:rsidRPr="002C2991">
        <w:rPr>
          <w:szCs w:val="24"/>
        </w:rPr>
        <w:t>Herbert L. Bernstein Senior Scholar Prize (for the article “Impossib</w:t>
      </w:r>
      <w:r w:rsidR="004F5CB1" w:rsidRPr="002C2991">
        <w:rPr>
          <w:szCs w:val="24"/>
        </w:rPr>
        <w:t>il</w:t>
      </w:r>
      <w:r w:rsidRPr="002C2991">
        <w:rPr>
          <w:szCs w:val="24"/>
        </w:rPr>
        <w:t xml:space="preserve">ity and Changed Circumstances, published in </w:t>
      </w:r>
      <w:r w:rsidRPr="002C2991">
        <w:rPr>
          <w:i/>
          <w:szCs w:val="24"/>
        </w:rPr>
        <w:t>The American Journal of Comparative Law</w:t>
      </w:r>
      <w:r w:rsidRPr="002C2991">
        <w:rPr>
          <w:szCs w:val="24"/>
        </w:rPr>
        <w:t>)</w:t>
      </w:r>
    </w:p>
    <w:p w14:paraId="1EA8C3FB" w14:textId="77777777" w:rsidR="00650771" w:rsidRPr="002C2991" w:rsidRDefault="00650771" w:rsidP="00A47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
    <w:p w14:paraId="4B732DA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Other fellowships</w:t>
      </w:r>
      <w:r w:rsidRPr="002C2991">
        <w:rPr>
          <w:szCs w:val="24"/>
        </w:rPr>
        <w:t>:</w:t>
      </w:r>
    </w:p>
    <w:p w14:paraId="1CAB45B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19E8CD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Guggenheim Fellow, 1995-96</w:t>
      </w:r>
    </w:p>
    <w:p w14:paraId="6A8D1A1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Fulbright Fellow, 1995-96</w:t>
      </w:r>
    </w:p>
    <w:p w14:paraId="422FFC31" w14:textId="77777777" w:rsidR="00650771" w:rsidRPr="00AD5A7F"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lang w:val="it-IT"/>
        </w:rPr>
      </w:pPr>
      <w:r w:rsidRPr="002C2991">
        <w:rPr>
          <w:szCs w:val="24"/>
        </w:rPr>
        <w:t xml:space="preserve">  </w:t>
      </w:r>
      <w:r w:rsidRPr="00AD5A7F">
        <w:rPr>
          <w:szCs w:val="24"/>
          <w:lang w:val="it-IT"/>
        </w:rPr>
        <w:t>Fellow, Consiglio Nazionale delle Ricerche, 1995-96</w:t>
      </w:r>
    </w:p>
    <w:p w14:paraId="45EAB0F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AD5A7F">
        <w:rPr>
          <w:szCs w:val="24"/>
          <w:lang w:val="it-IT"/>
        </w:rPr>
        <w:t xml:space="preserve">  </w:t>
      </w:r>
      <w:r w:rsidRPr="002C2991">
        <w:rPr>
          <w:szCs w:val="24"/>
        </w:rPr>
        <w:t>Senior NATO Fellow, 1991</w:t>
      </w:r>
    </w:p>
    <w:p w14:paraId="5794441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Fellow, </w:t>
      </w:r>
      <w:proofErr w:type="spellStart"/>
      <w:r w:rsidRPr="002C2991">
        <w:rPr>
          <w:i/>
          <w:szCs w:val="24"/>
        </w:rPr>
        <w:t>Deutscheforschungsgemeinschaft</w:t>
      </w:r>
      <w:proofErr w:type="spellEnd"/>
      <w:r w:rsidRPr="002C2991">
        <w:rPr>
          <w:szCs w:val="24"/>
        </w:rPr>
        <w:t>, 1983</w:t>
      </w:r>
    </w:p>
    <w:p w14:paraId="6E059F1D" w14:textId="77777777" w:rsidR="003A421B"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Fellowship awarded, Center for Advanced Study in the Behavioral Sciences, Stanford, California, 1982 (not taken).</w:t>
      </w:r>
    </w:p>
    <w:p w14:paraId="68B61D8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D97F04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roofErr w:type="spellStart"/>
      <w:r w:rsidRPr="002C2991">
        <w:rPr>
          <w:b/>
          <w:szCs w:val="24"/>
        </w:rPr>
        <w:t>Visitorships</w:t>
      </w:r>
      <w:proofErr w:type="spellEnd"/>
      <w:r w:rsidRPr="002C2991">
        <w:rPr>
          <w:szCs w:val="24"/>
        </w:rPr>
        <w:t>:</w:t>
      </w:r>
    </w:p>
    <w:p w14:paraId="38EAAA8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D9C5D0D" w14:textId="77777777" w:rsidR="00650771" w:rsidRPr="002C2991" w:rsidRDefault="00650771" w:rsidP="00BF1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Jean Monnet Distinguished Visiting Professor in Comparative Law, University of Trent, Italy, 1992.</w:t>
      </w:r>
    </w:p>
    <w:p w14:paraId="12AA800F" w14:textId="382193BD" w:rsidR="00650771" w:rsidRPr="002C2991" w:rsidRDefault="00650771" w:rsidP="00BF1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Visiting Professor: </w:t>
      </w:r>
      <w:r w:rsidR="005D6F7D">
        <w:rPr>
          <w:szCs w:val="24"/>
        </w:rPr>
        <w:t xml:space="preserve">University of Bologna </w:t>
      </w:r>
      <w:r w:rsidR="00BA6FBF">
        <w:rPr>
          <w:szCs w:val="24"/>
        </w:rPr>
        <w:t xml:space="preserve">2023. </w:t>
      </w:r>
      <w:r w:rsidRPr="002C2991">
        <w:rPr>
          <w:szCs w:val="24"/>
        </w:rPr>
        <w:t>University of Trent, Italy, 1989, 1995-96: University of Regensburg, Germany, 1995; University of Fribourg, Switzerland, 1995; University of Milan, Italy, 1992, 1995; Università Commerciale Luigi Bocconi, Milan, Italy, 1992; University of Munich, Germany, 1983.</w:t>
      </w:r>
    </w:p>
    <w:p w14:paraId="31FF8C1A" w14:textId="25042D23" w:rsidR="00273E7C"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Visiting Scholar: </w:t>
      </w:r>
      <w:bookmarkStart w:id="0" w:name="_Hlk506456099"/>
      <w:r w:rsidR="00C1797B">
        <w:rPr>
          <w:szCs w:val="24"/>
        </w:rPr>
        <w:t xml:space="preserve">University of Bologna, 2022, Bocconi University, 2021, </w:t>
      </w:r>
      <w:r w:rsidR="00C1797B" w:rsidRPr="00C1797B">
        <w:rPr>
          <w:szCs w:val="24"/>
        </w:rPr>
        <w:t xml:space="preserve">Max Planck </w:t>
      </w:r>
      <w:proofErr w:type="spellStart"/>
      <w:r w:rsidR="00C1797B" w:rsidRPr="00C1797B">
        <w:rPr>
          <w:szCs w:val="24"/>
        </w:rPr>
        <w:t>Institut</w:t>
      </w:r>
      <w:proofErr w:type="spellEnd"/>
      <w:r w:rsidR="00C1797B" w:rsidRPr="00C1797B">
        <w:rPr>
          <w:szCs w:val="24"/>
        </w:rPr>
        <w:t xml:space="preserve"> für </w:t>
      </w:r>
      <w:proofErr w:type="spellStart"/>
      <w:r w:rsidR="00C1797B" w:rsidRPr="00C1797B">
        <w:rPr>
          <w:szCs w:val="24"/>
        </w:rPr>
        <w:t>ausländisches</w:t>
      </w:r>
      <w:proofErr w:type="spellEnd"/>
      <w:r w:rsidR="00C1797B" w:rsidRPr="00C1797B">
        <w:rPr>
          <w:szCs w:val="24"/>
        </w:rPr>
        <w:t xml:space="preserve"> und </w:t>
      </w:r>
      <w:proofErr w:type="spellStart"/>
      <w:r w:rsidR="00C1797B" w:rsidRPr="00C1797B">
        <w:rPr>
          <w:szCs w:val="24"/>
        </w:rPr>
        <w:t>internationales</w:t>
      </w:r>
      <w:proofErr w:type="spellEnd"/>
      <w:r w:rsidR="00C1797B" w:rsidRPr="00C1797B">
        <w:rPr>
          <w:szCs w:val="24"/>
        </w:rPr>
        <w:t xml:space="preserve"> </w:t>
      </w:r>
      <w:proofErr w:type="spellStart"/>
      <w:r w:rsidR="00C1797B" w:rsidRPr="00C1797B">
        <w:rPr>
          <w:szCs w:val="24"/>
        </w:rPr>
        <w:t>Privatrecht</w:t>
      </w:r>
      <w:proofErr w:type="spellEnd"/>
      <w:r w:rsidR="00C1797B" w:rsidRPr="00C1797B">
        <w:rPr>
          <w:szCs w:val="24"/>
        </w:rPr>
        <w:t xml:space="preserve">, Hamburg, Germany, </w:t>
      </w:r>
      <w:r w:rsidR="00BA6FBF">
        <w:rPr>
          <w:szCs w:val="24"/>
        </w:rPr>
        <w:t xml:space="preserve">2023, 2024, </w:t>
      </w:r>
      <w:r w:rsidR="00C1797B">
        <w:rPr>
          <w:szCs w:val="24"/>
        </w:rPr>
        <w:t xml:space="preserve">2021, </w:t>
      </w:r>
      <w:r w:rsidR="00C1797B" w:rsidRPr="00C1797B">
        <w:rPr>
          <w:szCs w:val="24"/>
        </w:rPr>
        <w:t xml:space="preserve">2012, 2005, 1996; </w:t>
      </w:r>
      <w:r w:rsidR="00F0122A" w:rsidRPr="002C2991">
        <w:rPr>
          <w:szCs w:val="24"/>
        </w:rPr>
        <w:t xml:space="preserve">Max Planck </w:t>
      </w:r>
      <w:proofErr w:type="spellStart"/>
      <w:r w:rsidR="00F0122A" w:rsidRPr="002C2991">
        <w:rPr>
          <w:szCs w:val="24"/>
        </w:rPr>
        <w:t>Institut</w:t>
      </w:r>
      <w:proofErr w:type="spellEnd"/>
      <w:r w:rsidR="00F0122A" w:rsidRPr="002C2991">
        <w:rPr>
          <w:szCs w:val="24"/>
        </w:rPr>
        <w:t xml:space="preserve"> für </w:t>
      </w:r>
      <w:proofErr w:type="spellStart"/>
      <w:r w:rsidR="00F0122A">
        <w:rPr>
          <w:szCs w:val="24"/>
        </w:rPr>
        <w:t>Rechtsgeschichte</w:t>
      </w:r>
      <w:proofErr w:type="spellEnd"/>
      <w:r w:rsidR="00F0122A">
        <w:rPr>
          <w:szCs w:val="24"/>
        </w:rPr>
        <w:t>, Fran</w:t>
      </w:r>
      <w:r w:rsidR="00BD159B">
        <w:rPr>
          <w:szCs w:val="24"/>
        </w:rPr>
        <w:t>k</w:t>
      </w:r>
      <w:r w:rsidR="00F0122A">
        <w:rPr>
          <w:szCs w:val="24"/>
        </w:rPr>
        <w:t xml:space="preserve">furt, </w:t>
      </w:r>
      <w:r w:rsidR="00F0122A" w:rsidRPr="002C2991">
        <w:rPr>
          <w:szCs w:val="24"/>
        </w:rPr>
        <w:t>Germany</w:t>
      </w:r>
      <w:r w:rsidR="00F0122A">
        <w:rPr>
          <w:szCs w:val="24"/>
        </w:rPr>
        <w:t xml:space="preserve">, </w:t>
      </w:r>
      <w:r w:rsidR="00B7478D">
        <w:rPr>
          <w:szCs w:val="24"/>
        </w:rPr>
        <w:t>2017</w:t>
      </w:r>
      <w:bookmarkEnd w:id="0"/>
      <w:r w:rsidR="00B7478D">
        <w:rPr>
          <w:szCs w:val="24"/>
        </w:rPr>
        <w:t xml:space="preserve">, </w:t>
      </w:r>
      <w:r w:rsidR="00F0122A">
        <w:rPr>
          <w:szCs w:val="24"/>
        </w:rPr>
        <w:t>2011;</w:t>
      </w:r>
      <w:r w:rsidR="00F0122A" w:rsidRPr="002C2991">
        <w:rPr>
          <w:szCs w:val="24"/>
        </w:rPr>
        <w:t xml:space="preserve"> </w:t>
      </w:r>
      <w:r w:rsidRPr="002C2991">
        <w:rPr>
          <w:szCs w:val="24"/>
        </w:rPr>
        <w:t xml:space="preserve">University of Milan, Italy, 1996; University of Regensburg, Germany, 1992; </w:t>
      </w:r>
      <w:proofErr w:type="spellStart"/>
      <w:r w:rsidRPr="002C2991">
        <w:rPr>
          <w:szCs w:val="24"/>
        </w:rPr>
        <w:t>Istituto</w:t>
      </w:r>
      <w:proofErr w:type="spellEnd"/>
      <w:r w:rsidRPr="002C2991">
        <w:rPr>
          <w:szCs w:val="24"/>
        </w:rPr>
        <w:t xml:space="preserve"> di </w:t>
      </w:r>
      <w:proofErr w:type="spellStart"/>
      <w:r w:rsidRPr="002C2991">
        <w:rPr>
          <w:szCs w:val="24"/>
        </w:rPr>
        <w:t>Diritto</w:t>
      </w:r>
      <w:proofErr w:type="spellEnd"/>
      <w:r w:rsidRPr="002C2991">
        <w:rPr>
          <w:szCs w:val="24"/>
        </w:rPr>
        <w:t xml:space="preserve"> Comparato, Florence, Italy, 1989; European University Institute, Fiesole, Italy, 1986; University of Cologne, Germany, 1980.</w:t>
      </w:r>
    </w:p>
    <w:p w14:paraId="33AE9451"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B7CBD38" w14:textId="77777777" w:rsidR="00EB720B" w:rsidRPr="002C2991" w:rsidRDefault="00650771" w:rsidP="00EB72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lastRenderedPageBreak/>
        <w:t>Positions as director or advisor</w:t>
      </w:r>
      <w:r w:rsidR="00EB720B" w:rsidRPr="002C2991">
        <w:rPr>
          <w:szCs w:val="24"/>
        </w:rPr>
        <w:t>:</w:t>
      </w:r>
    </w:p>
    <w:p w14:paraId="0B73E65D" w14:textId="77777777" w:rsidR="00EB720B" w:rsidRPr="002C2991" w:rsidRDefault="00EB720B" w:rsidP="00EB72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859292A" w14:textId="77777777" w:rsidR="00900AF3" w:rsidRPr="002C2991" w:rsidRDefault="00650771" w:rsidP="00A478E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w:t>
      </w:r>
      <w:r w:rsidR="00EB720B" w:rsidRPr="002C2991">
        <w:rPr>
          <w:szCs w:val="24"/>
        </w:rPr>
        <w:t>Co-Director, Tulane-Siena Institute for International Law and the Arts</w:t>
      </w:r>
      <w:r w:rsidR="00C54A17">
        <w:rPr>
          <w:szCs w:val="24"/>
        </w:rPr>
        <w:t xml:space="preserve"> 2007-2012</w:t>
      </w:r>
    </w:p>
    <w:p w14:paraId="0F8D36FB" w14:textId="77777777" w:rsidR="009C6B72" w:rsidRDefault="009C6B72" w:rsidP="00A478E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w:t>
      </w:r>
      <w:r w:rsidR="003E62E1" w:rsidRPr="002C2991">
        <w:rPr>
          <w:szCs w:val="24"/>
        </w:rPr>
        <w:t>Member, Scientific Advisory Council (</w:t>
      </w:r>
      <w:proofErr w:type="spellStart"/>
      <w:r w:rsidR="003E62E1" w:rsidRPr="002C2991">
        <w:rPr>
          <w:i/>
          <w:szCs w:val="24"/>
        </w:rPr>
        <w:t>Fachbereich</w:t>
      </w:r>
      <w:proofErr w:type="spellEnd"/>
      <w:r w:rsidR="003E62E1" w:rsidRPr="002C2991">
        <w:rPr>
          <w:szCs w:val="24"/>
        </w:rPr>
        <w:t>),</w:t>
      </w:r>
      <w:r w:rsidR="003E62E1" w:rsidRPr="002C2991">
        <w:rPr>
          <w:i/>
          <w:szCs w:val="24"/>
        </w:rPr>
        <w:t xml:space="preserve"> Max Planck </w:t>
      </w:r>
      <w:proofErr w:type="spellStart"/>
      <w:r w:rsidR="003E62E1" w:rsidRPr="002C2991">
        <w:rPr>
          <w:i/>
          <w:szCs w:val="24"/>
        </w:rPr>
        <w:t>Institut</w:t>
      </w:r>
      <w:proofErr w:type="spellEnd"/>
      <w:r w:rsidR="003E62E1" w:rsidRPr="002C2991">
        <w:rPr>
          <w:i/>
          <w:szCs w:val="24"/>
        </w:rPr>
        <w:t xml:space="preserve"> für </w:t>
      </w:r>
      <w:proofErr w:type="spellStart"/>
      <w:r w:rsidR="003E62E1" w:rsidRPr="002C2991">
        <w:rPr>
          <w:i/>
          <w:szCs w:val="24"/>
        </w:rPr>
        <w:t>ausländisches</w:t>
      </w:r>
      <w:proofErr w:type="spellEnd"/>
      <w:r w:rsidR="003E62E1" w:rsidRPr="002C2991">
        <w:rPr>
          <w:i/>
          <w:szCs w:val="24"/>
        </w:rPr>
        <w:t xml:space="preserve"> und </w:t>
      </w:r>
      <w:proofErr w:type="spellStart"/>
      <w:r w:rsidR="003E62E1" w:rsidRPr="002C2991">
        <w:rPr>
          <w:i/>
          <w:szCs w:val="24"/>
        </w:rPr>
        <w:t>internationales</w:t>
      </w:r>
      <w:proofErr w:type="spellEnd"/>
      <w:r w:rsidR="003E62E1" w:rsidRPr="002C2991">
        <w:rPr>
          <w:i/>
          <w:szCs w:val="24"/>
        </w:rPr>
        <w:t xml:space="preserve"> </w:t>
      </w:r>
      <w:proofErr w:type="spellStart"/>
      <w:r w:rsidR="003E62E1" w:rsidRPr="002C2991">
        <w:rPr>
          <w:i/>
          <w:szCs w:val="24"/>
        </w:rPr>
        <w:t>Privatrecht</w:t>
      </w:r>
      <w:proofErr w:type="spellEnd"/>
      <w:r w:rsidR="003E62E1" w:rsidRPr="002C2991">
        <w:rPr>
          <w:szCs w:val="24"/>
        </w:rPr>
        <w:t>, Hamburg, Germany</w:t>
      </w:r>
      <w:r w:rsidR="00567E70">
        <w:rPr>
          <w:szCs w:val="24"/>
        </w:rPr>
        <w:t xml:space="preserve"> (2006-12)</w:t>
      </w:r>
    </w:p>
    <w:p w14:paraId="37830570" w14:textId="77777777" w:rsidR="003A6727" w:rsidRPr="002C2991" w:rsidRDefault="003A6727" w:rsidP="00A478E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 xml:space="preserve">  </w:t>
      </w:r>
      <w:r>
        <w:t xml:space="preserve">Member, International Editorial Board, </w:t>
      </w:r>
      <w:r>
        <w:rPr>
          <w:i/>
        </w:rPr>
        <w:t xml:space="preserve">Comparative </w:t>
      </w:r>
      <w:r w:rsidRPr="0063430A">
        <w:rPr>
          <w:i/>
        </w:rPr>
        <w:t>Legal History</w:t>
      </w:r>
    </w:p>
    <w:p w14:paraId="387473C1" w14:textId="77777777" w:rsidR="00A478E3" w:rsidRPr="002C2991" w:rsidRDefault="00A478E3" w:rsidP="00A478E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Correspondent, Center of Civil Law Studies, Louisiana State University</w:t>
      </w:r>
    </w:p>
    <w:p w14:paraId="66897353" w14:textId="77777777" w:rsidR="00650771" w:rsidRPr="002C2991" w:rsidRDefault="0065077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Member, Commission for the Election of the Director (</w:t>
      </w:r>
      <w:proofErr w:type="spellStart"/>
      <w:r w:rsidRPr="002C2991">
        <w:rPr>
          <w:i/>
          <w:szCs w:val="24"/>
        </w:rPr>
        <w:t>Berufskommission</w:t>
      </w:r>
      <w:proofErr w:type="spellEnd"/>
      <w:r w:rsidRPr="002C2991">
        <w:rPr>
          <w:szCs w:val="24"/>
        </w:rPr>
        <w:t xml:space="preserve">) of the </w:t>
      </w:r>
      <w:r w:rsidRPr="002C2991">
        <w:rPr>
          <w:i/>
          <w:szCs w:val="24"/>
        </w:rPr>
        <w:t>Max-Planck-</w:t>
      </w:r>
      <w:proofErr w:type="spellStart"/>
      <w:r w:rsidRPr="002C2991">
        <w:rPr>
          <w:i/>
          <w:szCs w:val="24"/>
        </w:rPr>
        <w:t>Institut</w:t>
      </w:r>
      <w:proofErr w:type="spellEnd"/>
      <w:r w:rsidRPr="002C2991">
        <w:rPr>
          <w:i/>
          <w:szCs w:val="24"/>
        </w:rPr>
        <w:t xml:space="preserve"> für </w:t>
      </w:r>
      <w:proofErr w:type="spellStart"/>
      <w:r w:rsidRPr="002C2991">
        <w:rPr>
          <w:i/>
          <w:szCs w:val="24"/>
        </w:rPr>
        <w:t>europäische</w:t>
      </w:r>
      <w:proofErr w:type="spellEnd"/>
      <w:r w:rsidRPr="002C2991">
        <w:rPr>
          <w:i/>
          <w:szCs w:val="24"/>
        </w:rPr>
        <w:t xml:space="preserve"> </w:t>
      </w:r>
      <w:proofErr w:type="spellStart"/>
      <w:r w:rsidRPr="002C2991">
        <w:rPr>
          <w:i/>
          <w:szCs w:val="24"/>
        </w:rPr>
        <w:t>Rechtsgeschichte</w:t>
      </w:r>
      <w:proofErr w:type="spellEnd"/>
      <w:r w:rsidR="001D606C" w:rsidRPr="002C2991">
        <w:rPr>
          <w:szCs w:val="24"/>
        </w:rPr>
        <w:t>, Frankfurt, Germany, 2005-08</w:t>
      </w:r>
    </w:p>
    <w:p w14:paraId="421A2A8B" w14:textId="77777777" w:rsidR="00650771" w:rsidRPr="002C2991" w:rsidRDefault="00650771">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Referee, Fellowship Awards, American Council of Learned Societies 2005-06</w:t>
      </w:r>
      <w:r w:rsidR="008821F6">
        <w:rPr>
          <w:szCs w:val="24"/>
        </w:rPr>
        <w:t>, 2006-07</w:t>
      </w:r>
    </w:p>
    <w:p w14:paraId="00DEE5D9" w14:textId="77777777" w:rsidR="00650771" w:rsidRPr="002C2991" w:rsidRDefault="00A478E3" w:rsidP="00A478E3">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00650771" w:rsidRPr="002C2991">
        <w:rPr>
          <w:szCs w:val="24"/>
        </w:rPr>
        <w:t>Consultant, Louisiana State Board of Regents, 2001</w:t>
      </w:r>
    </w:p>
    <w:p w14:paraId="02247706"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Program Committee, 30th Annual Meeting of the American Society for Legal History, 1999-2000</w:t>
      </w:r>
    </w:p>
    <w:p w14:paraId="4BF6D5B5"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Board of Electors of the Regius Professor of Comparative Law, Oxford University, 1998-99</w:t>
      </w:r>
    </w:p>
    <w:p w14:paraId="57714C6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Director, 14th Course: </w:t>
      </w:r>
      <w:r w:rsidRPr="002C2991">
        <w:rPr>
          <w:i/>
          <w:szCs w:val="24"/>
        </w:rPr>
        <w:t>Rights and Obligations in the Ius Commune</w:t>
      </w:r>
      <w:r w:rsidRPr="002C2991">
        <w:rPr>
          <w:szCs w:val="24"/>
        </w:rPr>
        <w:t>, International School of Ius Commune, Ettore Majorana Centre for Scientific Culture, Erice, Italy, March 27 - April 3, 1996</w:t>
      </w:r>
    </w:p>
    <w:p w14:paraId="308C7C6F"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Leiter der </w:t>
      </w:r>
      <w:proofErr w:type="spellStart"/>
      <w:r w:rsidRPr="002C2991">
        <w:rPr>
          <w:szCs w:val="24"/>
        </w:rPr>
        <w:t>Arbeitsgruppe</w:t>
      </w:r>
      <w:proofErr w:type="spellEnd"/>
      <w:r w:rsidRPr="002C2991">
        <w:rPr>
          <w:szCs w:val="24"/>
        </w:rPr>
        <w:t xml:space="preserve"> für deutsche und </w:t>
      </w:r>
      <w:proofErr w:type="spellStart"/>
      <w:r w:rsidRPr="002C2991">
        <w:rPr>
          <w:szCs w:val="24"/>
        </w:rPr>
        <w:t>amerikanische</w:t>
      </w:r>
      <w:proofErr w:type="spellEnd"/>
      <w:r w:rsidRPr="002C2991">
        <w:rPr>
          <w:szCs w:val="24"/>
        </w:rPr>
        <w:t xml:space="preserve"> Rechtskultur (with Prof. Reinhard Zimmermann), Akademie VII, </w:t>
      </w:r>
      <w:proofErr w:type="spellStart"/>
      <w:r w:rsidRPr="002C2991">
        <w:rPr>
          <w:szCs w:val="24"/>
        </w:rPr>
        <w:t>Studienstiftung</w:t>
      </w:r>
      <w:proofErr w:type="spellEnd"/>
      <w:r w:rsidRPr="002C2991">
        <w:rPr>
          <w:szCs w:val="24"/>
        </w:rPr>
        <w:t xml:space="preserve"> des </w:t>
      </w:r>
      <w:proofErr w:type="spellStart"/>
      <w:r w:rsidRPr="002C2991">
        <w:rPr>
          <w:szCs w:val="24"/>
        </w:rPr>
        <w:t>Deutschen</w:t>
      </w:r>
      <w:proofErr w:type="spellEnd"/>
      <w:r w:rsidRPr="002C2991">
        <w:rPr>
          <w:szCs w:val="24"/>
        </w:rPr>
        <w:t xml:space="preserve"> </w:t>
      </w:r>
      <w:proofErr w:type="spellStart"/>
      <w:r w:rsidRPr="002C2991">
        <w:rPr>
          <w:szCs w:val="24"/>
        </w:rPr>
        <w:t>Volkes</w:t>
      </w:r>
      <w:proofErr w:type="spellEnd"/>
      <w:r w:rsidRPr="002C2991">
        <w:rPr>
          <w:szCs w:val="24"/>
        </w:rPr>
        <w:t xml:space="preserve">, </w:t>
      </w:r>
      <w:proofErr w:type="spellStart"/>
      <w:r w:rsidRPr="002C2991">
        <w:rPr>
          <w:szCs w:val="24"/>
        </w:rPr>
        <w:t>Alpbach</w:t>
      </w:r>
      <w:proofErr w:type="spellEnd"/>
      <w:r w:rsidRPr="002C2991">
        <w:rPr>
          <w:szCs w:val="24"/>
        </w:rPr>
        <w:t>, Austria, September 16-29, 1995</w:t>
      </w:r>
    </w:p>
    <w:p w14:paraId="188E7B9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880"/>
        <w:jc w:val="both"/>
        <w:rPr>
          <w:szCs w:val="24"/>
        </w:rPr>
      </w:pPr>
    </w:p>
    <w:p w14:paraId="2D279AA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Editorial positions:</w:t>
      </w:r>
    </w:p>
    <w:p w14:paraId="6364FA3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3E0125B" w14:textId="77777777" w:rsidR="00996FE2" w:rsidRPr="00DC6EE1" w:rsidRDefault="00996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0049551F">
        <w:rPr>
          <w:szCs w:val="24"/>
        </w:rPr>
        <w:t>Executive Editorial</w:t>
      </w:r>
      <w:r w:rsidRPr="002C2991">
        <w:rPr>
          <w:szCs w:val="24"/>
        </w:rPr>
        <w:t xml:space="preserve"> Board, </w:t>
      </w:r>
      <w:r w:rsidRPr="002C2991">
        <w:rPr>
          <w:i/>
          <w:szCs w:val="24"/>
        </w:rPr>
        <w:t>The American Journal of Comparative Law</w:t>
      </w:r>
      <w:r w:rsidR="00DC6EE1">
        <w:rPr>
          <w:szCs w:val="24"/>
        </w:rPr>
        <w:t xml:space="preserve"> 2008-2012</w:t>
      </w:r>
    </w:p>
    <w:p w14:paraId="362D08FF" w14:textId="77777777" w:rsidR="00650771" w:rsidRPr="002C2991" w:rsidRDefault="00996FE2" w:rsidP="00273E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00650771" w:rsidRPr="002C2991">
        <w:rPr>
          <w:szCs w:val="24"/>
        </w:rPr>
        <w:t xml:space="preserve">Co-Editor in Chief, </w:t>
      </w:r>
      <w:r w:rsidR="00650771" w:rsidRPr="002C2991">
        <w:rPr>
          <w:i/>
          <w:szCs w:val="24"/>
        </w:rPr>
        <w:t>The American Journal of Comparative Law</w:t>
      </w:r>
      <w:r w:rsidR="00B572B0" w:rsidRPr="002C2991">
        <w:rPr>
          <w:szCs w:val="24"/>
        </w:rPr>
        <w:t xml:space="preserve"> 2003-2008</w:t>
      </w:r>
      <w:r w:rsidR="00650771" w:rsidRPr="002C2991">
        <w:rPr>
          <w:szCs w:val="24"/>
        </w:rPr>
        <w:t xml:space="preserve">  </w:t>
      </w:r>
    </w:p>
    <w:p w14:paraId="78BEF39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Board of Editors, Trento Project on the Common Core of European Law</w:t>
      </w:r>
      <w:r w:rsidR="00C54A17">
        <w:rPr>
          <w:szCs w:val="24"/>
        </w:rPr>
        <w:t xml:space="preserve"> </w:t>
      </w:r>
      <w:r w:rsidR="000B53F4">
        <w:rPr>
          <w:szCs w:val="24"/>
        </w:rPr>
        <w:t>1995-2012.</w:t>
      </w:r>
    </w:p>
    <w:p w14:paraId="50945A66" w14:textId="77777777" w:rsidR="00273E7C" w:rsidRPr="002C2991" w:rsidRDefault="00273E7C" w:rsidP="00273E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Convenor, Study Group on Fault Liability between </w:t>
      </w:r>
      <w:proofErr w:type="spellStart"/>
      <w:r w:rsidRPr="002C2991">
        <w:rPr>
          <w:szCs w:val="24"/>
        </w:rPr>
        <w:t>Neighbours</w:t>
      </w:r>
      <w:proofErr w:type="spellEnd"/>
      <w:r w:rsidRPr="002C2991">
        <w:rPr>
          <w:szCs w:val="24"/>
        </w:rPr>
        <w:t>, European Legal Development Project, Cambridge University</w:t>
      </w:r>
    </w:p>
    <w:p w14:paraId="665CD3D8" w14:textId="77777777" w:rsidR="00273E7C" w:rsidRPr="003A421B" w:rsidRDefault="00273E7C" w:rsidP="00273E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lang w:val="fr-FR"/>
        </w:rPr>
      </w:pPr>
      <w:r w:rsidRPr="002C2991">
        <w:rPr>
          <w:szCs w:val="24"/>
        </w:rPr>
        <w:t xml:space="preserve">  </w:t>
      </w:r>
      <w:r w:rsidRPr="003A421B">
        <w:rPr>
          <w:szCs w:val="24"/>
          <w:lang w:val="fr-FR"/>
        </w:rPr>
        <w:t xml:space="preserve">Conseil scientifique, </w:t>
      </w:r>
      <w:r w:rsidRPr="003A421B">
        <w:rPr>
          <w:i/>
          <w:szCs w:val="24"/>
          <w:lang w:val="fr-FR"/>
        </w:rPr>
        <w:t>Revue juridique de l’</w:t>
      </w:r>
      <w:proofErr w:type="spellStart"/>
      <w:r w:rsidRPr="003A421B">
        <w:rPr>
          <w:i/>
          <w:szCs w:val="24"/>
          <w:lang w:val="fr-FR"/>
        </w:rPr>
        <w:t>Isaidat</w:t>
      </w:r>
      <w:proofErr w:type="spellEnd"/>
    </w:p>
    <w:p w14:paraId="1237E8AD" w14:textId="77777777" w:rsidR="00273E7C" w:rsidRPr="002C2991" w:rsidRDefault="00273E7C" w:rsidP="00273E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3A421B">
        <w:rPr>
          <w:szCs w:val="24"/>
          <w:lang w:val="fr-FR"/>
        </w:rPr>
        <w:t xml:space="preserve">  </w:t>
      </w:r>
      <w:r w:rsidRPr="002C2991">
        <w:rPr>
          <w:szCs w:val="24"/>
        </w:rPr>
        <w:t xml:space="preserve">Advisory Board, </w:t>
      </w:r>
      <w:r w:rsidRPr="002C2991">
        <w:rPr>
          <w:i/>
          <w:szCs w:val="24"/>
        </w:rPr>
        <w:t>Journal of Private Law</w:t>
      </w:r>
      <w:r w:rsidRPr="002C2991">
        <w:rPr>
          <w:szCs w:val="24"/>
        </w:rPr>
        <w:t xml:space="preserve">  </w:t>
      </w:r>
    </w:p>
    <w:p w14:paraId="05E5FB36" w14:textId="77777777" w:rsidR="00961441" w:rsidRPr="002C2991" w:rsidRDefault="00961441" w:rsidP="00273E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Board of Editors, </w:t>
      </w:r>
      <w:r w:rsidRPr="002C2991">
        <w:rPr>
          <w:i/>
          <w:szCs w:val="24"/>
        </w:rPr>
        <w:t>Journal of Tort Law</w:t>
      </w:r>
    </w:p>
    <w:p w14:paraId="62E2E93B" w14:textId="77777777" w:rsidR="00900AF3" w:rsidRPr="002C2991" w:rsidRDefault="00900A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Board of Editors, </w:t>
      </w:r>
      <w:r w:rsidRPr="002C2991">
        <w:rPr>
          <w:i/>
          <w:szCs w:val="24"/>
        </w:rPr>
        <w:t>Journal of Bi-Jural Studies</w:t>
      </w:r>
    </w:p>
    <w:p w14:paraId="361A797D" w14:textId="77777777" w:rsidR="0045516D" w:rsidRPr="002C2991" w:rsidRDefault="00650771" w:rsidP="004551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
          <w:szCs w:val="24"/>
        </w:rPr>
      </w:pPr>
      <w:r w:rsidRPr="002C2991">
        <w:rPr>
          <w:szCs w:val="24"/>
        </w:rPr>
        <w:t xml:space="preserve">  Co-editor, </w:t>
      </w:r>
      <w:r w:rsidRPr="002C2991">
        <w:rPr>
          <w:i/>
          <w:szCs w:val="24"/>
        </w:rPr>
        <w:t>Issues in Legal Scholarship</w:t>
      </w:r>
    </w:p>
    <w:p w14:paraId="30B39052" w14:textId="77777777" w:rsidR="0045516D" w:rsidRPr="002C2991" w:rsidRDefault="004551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Board of Advisors, </w:t>
      </w:r>
      <w:r w:rsidRPr="002C2991">
        <w:rPr>
          <w:i/>
          <w:szCs w:val="24"/>
        </w:rPr>
        <w:t>Studies in the History of Private Law</w:t>
      </w:r>
    </w:p>
    <w:p w14:paraId="73B46072"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Associate Editor, </w:t>
      </w:r>
      <w:r w:rsidRPr="002C2991">
        <w:rPr>
          <w:i/>
          <w:szCs w:val="24"/>
        </w:rPr>
        <w:t>The Global Jurist</w:t>
      </w:r>
    </w:p>
    <w:p w14:paraId="69E4DA4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szCs w:val="24"/>
        </w:rPr>
      </w:pPr>
      <w:r w:rsidRPr="002C2991">
        <w:rPr>
          <w:szCs w:val="24"/>
        </w:rPr>
        <w:t xml:space="preserve">  Consulting Board, </w:t>
      </w:r>
      <w:r w:rsidRPr="002C2991">
        <w:rPr>
          <w:i/>
          <w:szCs w:val="24"/>
        </w:rPr>
        <w:t>The European Review of Contract Law</w:t>
      </w:r>
    </w:p>
    <w:p w14:paraId="0B964F6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Advisory Board, </w:t>
      </w:r>
      <w:r w:rsidRPr="002C2991">
        <w:rPr>
          <w:i/>
          <w:szCs w:val="24"/>
        </w:rPr>
        <w:t>The Journal of Tort Law</w:t>
      </w:r>
    </w:p>
    <w:p w14:paraId="2071D19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Board of Editors, </w:t>
      </w:r>
      <w:r w:rsidRPr="002C2991">
        <w:rPr>
          <w:i/>
          <w:szCs w:val="24"/>
        </w:rPr>
        <w:t>Catholic Social Tradition</w:t>
      </w:r>
      <w:r w:rsidRPr="002C2991">
        <w:rPr>
          <w:szCs w:val="24"/>
        </w:rPr>
        <w:t>, University of Notre Dame Press</w:t>
      </w:r>
    </w:p>
    <w:p w14:paraId="4981F175"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Board of Advisors, </w:t>
      </w:r>
      <w:r w:rsidRPr="002C2991">
        <w:rPr>
          <w:i/>
          <w:szCs w:val="24"/>
        </w:rPr>
        <w:t>Comparative Law Abstracts, Legal Scholarship Network</w:t>
      </w:r>
    </w:p>
    <w:p w14:paraId="1918F56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Contributing Editor, </w:t>
      </w:r>
      <w:r w:rsidRPr="002C2991">
        <w:rPr>
          <w:i/>
          <w:szCs w:val="24"/>
        </w:rPr>
        <w:t>Tulane Law Review</w:t>
      </w:r>
    </w:p>
    <w:p w14:paraId="6D8BAA2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Board of Editors, </w:t>
      </w:r>
      <w:proofErr w:type="spellStart"/>
      <w:r w:rsidRPr="002C2991">
        <w:rPr>
          <w:i/>
          <w:szCs w:val="24"/>
        </w:rPr>
        <w:t>Quadrimestre</w:t>
      </w:r>
      <w:proofErr w:type="spellEnd"/>
      <w:r w:rsidRPr="002C2991">
        <w:rPr>
          <w:szCs w:val="24"/>
        </w:rPr>
        <w:t xml:space="preserve"> (Milan, Italy) 1991-93.</w:t>
      </w:r>
    </w:p>
    <w:p w14:paraId="220BF21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Member, Working Group on the History of Contract Law of the </w:t>
      </w:r>
      <w:proofErr w:type="spellStart"/>
      <w:r w:rsidRPr="002C2991">
        <w:rPr>
          <w:i/>
          <w:szCs w:val="24"/>
        </w:rPr>
        <w:t>Forschungsprojekt</w:t>
      </w:r>
      <w:proofErr w:type="spellEnd"/>
      <w:r w:rsidRPr="002C2991">
        <w:rPr>
          <w:i/>
          <w:szCs w:val="24"/>
        </w:rPr>
        <w:t xml:space="preserve"> für </w:t>
      </w:r>
      <w:proofErr w:type="spellStart"/>
      <w:r w:rsidRPr="002C2991">
        <w:rPr>
          <w:i/>
          <w:szCs w:val="24"/>
        </w:rPr>
        <w:t>kontinentaleuropaische</w:t>
      </w:r>
      <w:proofErr w:type="spellEnd"/>
      <w:r w:rsidRPr="002C2991">
        <w:rPr>
          <w:i/>
          <w:szCs w:val="24"/>
        </w:rPr>
        <w:t xml:space="preserve"> und </w:t>
      </w:r>
      <w:proofErr w:type="spellStart"/>
      <w:r w:rsidRPr="002C2991">
        <w:rPr>
          <w:i/>
          <w:szCs w:val="24"/>
        </w:rPr>
        <w:t>anglo-amerikanische</w:t>
      </w:r>
      <w:proofErr w:type="spellEnd"/>
      <w:r w:rsidRPr="002C2991">
        <w:rPr>
          <w:i/>
          <w:szCs w:val="24"/>
        </w:rPr>
        <w:t xml:space="preserve"> </w:t>
      </w:r>
      <w:proofErr w:type="spellStart"/>
      <w:r w:rsidRPr="002C2991">
        <w:rPr>
          <w:i/>
          <w:szCs w:val="24"/>
        </w:rPr>
        <w:t>Rechtsgeschichte</w:t>
      </w:r>
      <w:proofErr w:type="spellEnd"/>
      <w:r w:rsidRPr="002C2991">
        <w:rPr>
          <w:szCs w:val="24"/>
        </w:rPr>
        <w:t>, 1983</w:t>
      </w:r>
    </w:p>
    <w:p w14:paraId="3F5408E5" w14:textId="77777777" w:rsidR="002E2D4F"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2C2991">
        <w:rPr>
          <w:szCs w:val="24"/>
        </w:rPr>
        <w:t xml:space="preserve">  Manuscript analysis and description, 1977-78, for </w:t>
      </w:r>
      <w:r w:rsidRPr="002C2991">
        <w:rPr>
          <w:i/>
          <w:szCs w:val="24"/>
        </w:rPr>
        <w:t xml:space="preserve">A Catalogue of Canon and Roman Law </w:t>
      </w:r>
      <w:r w:rsidRPr="002C2991">
        <w:rPr>
          <w:i/>
          <w:szCs w:val="24"/>
        </w:rPr>
        <w:lastRenderedPageBreak/>
        <w:t>Manuscripts in the Vatican Library</w:t>
      </w:r>
      <w:r w:rsidRPr="002C2991">
        <w:rPr>
          <w:szCs w:val="24"/>
        </w:rPr>
        <w:t xml:space="preserve"> Volume 1 </w:t>
      </w:r>
      <w:r w:rsidRPr="002C2991">
        <w:rPr>
          <w:i/>
          <w:szCs w:val="24"/>
        </w:rPr>
        <w:t xml:space="preserve">Codices </w:t>
      </w:r>
      <w:proofErr w:type="spellStart"/>
      <w:r w:rsidRPr="002C2991">
        <w:rPr>
          <w:i/>
          <w:szCs w:val="24"/>
        </w:rPr>
        <w:t>Vaticani</w:t>
      </w:r>
      <w:proofErr w:type="spellEnd"/>
      <w:r w:rsidRPr="002C2991">
        <w:rPr>
          <w:i/>
          <w:szCs w:val="24"/>
        </w:rPr>
        <w:t xml:space="preserve"> </w:t>
      </w:r>
      <w:proofErr w:type="spellStart"/>
      <w:r w:rsidRPr="002C2991">
        <w:rPr>
          <w:i/>
          <w:szCs w:val="24"/>
        </w:rPr>
        <w:t>latini</w:t>
      </w:r>
      <w:proofErr w:type="spellEnd"/>
      <w:r w:rsidRPr="002C2991">
        <w:rPr>
          <w:szCs w:val="24"/>
        </w:rPr>
        <w:t xml:space="preserve"> 541-2299 (Stephan Kuttner, director)(Vatican City 1986).</w:t>
      </w:r>
    </w:p>
    <w:p w14:paraId="15E6022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3EE28AD" w14:textId="77777777" w:rsidR="00690B8F" w:rsidRPr="002C2991" w:rsidRDefault="00452E94" w:rsidP="00C1797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Pu</w:t>
      </w:r>
      <w:r w:rsidR="00650771" w:rsidRPr="002C2991">
        <w:rPr>
          <w:b/>
          <w:szCs w:val="24"/>
        </w:rPr>
        <w:t>blications</w:t>
      </w:r>
      <w:r w:rsidRPr="002C2991">
        <w:rPr>
          <w:szCs w:val="24"/>
        </w:rPr>
        <w:t>:</w:t>
      </w:r>
    </w:p>
    <w:p w14:paraId="529B54C1" w14:textId="77777777" w:rsidR="00690B8F" w:rsidRPr="002C2991" w:rsidRDefault="00690B8F" w:rsidP="00C1797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C0F5D23" w14:textId="77777777" w:rsidR="00A460DE" w:rsidRDefault="00650771" w:rsidP="00C1797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 xml:space="preserve">  Books</w:t>
      </w:r>
      <w:r w:rsidRPr="002C2991">
        <w:rPr>
          <w:szCs w:val="24"/>
        </w:rPr>
        <w:t>:</w:t>
      </w:r>
      <w:r w:rsidR="00541158" w:rsidRPr="00541158">
        <w:rPr>
          <w:szCs w:val="24"/>
        </w:rPr>
        <w:t xml:space="preserve"> </w:t>
      </w:r>
    </w:p>
    <w:p w14:paraId="6474C634" w14:textId="77777777" w:rsidR="00A460DE" w:rsidRDefault="00A460DE" w:rsidP="00C1797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EE4A576" w14:textId="2591EEAA" w:rsidR="00A460DE" w:rsidRDefault="00A460DE" w:rsidP="00C1797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 xml:space="preserve">  </w:t>
      </w:r>
      <w:r w:rsidR="00901149">
        <w:rPr>
          <w:i/>
          <w:iCs/>
          <w:szCs w:val="24"/>
        </w:rPr>
        <w:t>Foundations of American Contract Law</w:t>
      </w:r>
      <w:r w:rsidR="00644B95">
        <w:rPr>
          <w:szCs w:val="24"/>
        </w:rPr>
        <w:t xml:space="preserve"> </w:t>
      </w:r>
      <w:r>
        <w:rPr>
          <w:szCs w:val="24"/>
        </w:rPr>
        <w:t xml:space="preserve"> </w:t>
      </w:r>
      <w:r w:rsidR="00644B95">
        <w:rPr>
          <w:szCs w:val="24"/>
        </w:rPr>
        <w:t>(</w:t>
      </w:r>
      <w:r>
        <w:rPr>
          <w:szCs w:val="24"/>
        </w:rPr>
        <w:t>Oxford University Press.</w:t>
      </w:r>
      <w:r w:rsidR="00644B95">
        <w:rPr>
          <w:szCs w:val="24"/>
        </w:rPr>
        <w:t xml:space="preserve"> 2023)</w:t>
      </w:r>
      <w:r w:rsidR="00F457FC">
        <w:rPr>
          <w:szCs w:val="24"/>
        </w:rPr>
        <w:t>.</w:t>
      </w:r>
    </w:p>
    <w:p w14:paraId="54AC8146" w14:textId="77777777" w:rsidR="00A460DE" w:rsidRDefault="00A460DE" w:rsidP="00A460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8E8395C" w14:textId="6A7DB357" w:rsidR="00A460DE" w:rsidRDefault="006E2AC7" w:rsidP="00A460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szCs w:val="24"/>
        </w:rPr>
        <w:t xml:space="preserve">  </w:t>
      </w:r>
      <w:r w:rsidR="00A460DE" w:rsidRPr="006E2AC7">
        <w:rPr>
          <w:i/>
          <w:iCs/>
          <w:szCs w:val="24"/>
        </w:rPr>
        <w:t>The Eclipse of Classical Thought in China and the West</w:t>
      </w:r>
      <w:r w:rsidR="00A460DE">
        <w:rPr>
          <w:szCs w:val="24"/>
        </w:rPr>
        <w:t xml:space="preserve"> (C</w:t>
      </w:r>
      <w:r>
        <w:rPr>
          <w:szCs w:val="24"/>
        </w:rPr>
        <w:t>ambridge University Press, 2022)</w:t>
      </w:r>
      <w:r w:rsidR="00F457FC">
        <w:rPr>
          <w:szCs w:val="24"/>
        </w:rPr>
        <w:t>.</w:t>
      </w:r>
    </w:p>
    <w:p w14:paraId="7FED83F1" w14:textId="77777777" w:rsidR="00A460DE" w:rsidRDefault="00541158" w:rsidP="00A460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p>
    <w:p w14:paraId="55EBA8C3" w14:textId="77777777" w:rsidR="003A421B" w:rsidRDefault="003A421B" w:rsidP="007B41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sidRPr="003A421B">
        <w:rPr>
          <w:i/>
          <w:szCs w:val="24"/>
        </w:rPr>
        <w:t>An Introduction to the Comparative Study of Private Law  Readings, Cases, Materials</w:t>
      </w:r>
      <w:r w:rsidRPr="003A421B">
        <w:rPr>
          <w:szCs w:val="24"/>
        </w:rPr>
        <w:t xml:space="preserve"> (with </w:t>
      </w:r>
      <w:r>
        <w:rPr>
          <w:szCs w:val="24"/>
        </w:rPr>
        <w:t xml:space="preserve">Hao Jiang, </w:t>
      </w:r>
      <w:r w:rsidRPr="003A421B">
        <w:rPr>
          <w:szCs w:val="24"/>
        </w:rPr>
        <w:t>Arthur von Mehren</w:t>
      </w:r>
      <w:r w:rsidR="003414A8">
        <w:rPr>
          <w:szCs w:val="24"/>
        </w:rPr>
        <w:t xml:space="preserve">, </w:t>
      </w:r>
      <w:r>
        <w:rPr>
          <w:szCs w:val="24"/>
        </w:rPr>
        <w:t>rev. ed.</w:t>
      </w:r>
      <w:r w:rsidR="00C1797B">
        <w:rPr>
          <w:szCs w:val="24"/>
        </w:rPr>
        <w:t xml:space="preserve"> (2021)</w:t>
      </w:r>
      <w:r w:rsidRPr="003A421B">
        <w:rPr>
          <w:szCs w:val="24"/>
        </w:rPr>
        <w:t>.</w:t>
      </w:r>
    </w:p>
    <w:p w14:paraId="4CB6368D" w14:textId="77777777" w:rsidR="003A421B" w:rsidRDefault="003A421B" w:rsidP="007B41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p>
    <w:p w14:paraId="0557A6C7" w14:textId="26BFEF32" w:rsidR="00690B8F" w:rsidRPr="00541158" w:rsidRDefault="00541158" w:rsidP="007B41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i/>
          <w:szCs w:val="24"/>
        </w:rPr>
        <w:t>The Jurists: A Critical History</w:t>
      </w:r>
      <w:r w:rsidR="00C54A17">
        <w:rPr>
          <w:szCs w:val="24"/>
        </w:rPr>
        <w:t xml:space="preserve"> (Oxford University Press, 2013)</w:t>
      </w:r>
      <w:r w:rsidR="00F04717">
        <w:rPr>
          <w:szCs w:val="24"/>
        </w:rPr>
        <w:t>.</w:t>
      </w:r>
    </w:p>
    <w:p w14:paraId="0EA5D4D2" w14:textId="77777777" w:rsidR="00CA793B" w:rsidRPr="002C2991" w:rsidRDefault="00CA793B" w:rsidP="00690B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AE23C6E" w14:textId="77777777" w:rsidR="00887432" w:rsidRDefault="00CA793B" w:rsidP="00936C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4"/>
        </w:rPr>
      </w:pPr>
      <w:r w:rsidRPr="002C2991">
        <w:rPr>
          <w:szCs w:val="24"/>
        </w:rPr>
        <w:t xml:space="preserve"> </w:t>
      </w:r>
      <w:r w:rsidR="00887432">
        <w:rPr>
          <w:i/>
          <w:szCs w:val="24"/>
        </w:rPr>
        <w:t>Enforcing International Cultural Heritage Law</w:t>
      </w:r>
      <w:r w:rsidR="00EA4AAB">
        <w:rPr>
          <w:szCs w:val="24"/>
        </w:rPr>
        <w:t>, ed.</w:t>
      </w:r>
      <w:r w:rsidR="00887432">
        <w:rPr>
          <w:szCs w:val="24"/>
        </w:rPr>
        <w:t xml:space="preserve"> </w:t>
      </w:r>
      <w:r w:rsidR="003C1981">
        <w:rPr>
          <w:szCs w:val="24"/>
        </w:rPr>
        <w:t>(</w:t>
      </w:r>
      <w:r w:rsidR="00887432">
        <w:rPr>
          <w:szCs w:val="24"/>
        </w:rPr>
        <w:t>with Francesco</w:t>
      </w:r>
      <w:r w:rsidR="00936C49">
        <w:rPr>
          <w:szCs w:val="24"/>
        </w:rPr>
        <w:t xml:space="preserve"> </w:t>
      </w:r>
      <w:r w:rsidR="00EA4AAB">
        <w:rPr>
          <w:szCs w:val="24"/>
        </w:rPr>
        <w:t>Francioni)</w:t>
      </w:r>
      <w:r w:rsidR="00C61285">
        <w:rPr>
          <w:szCs w:val="24"/>
        </w:rPr>
        <w:t xml:space="preserve"> </w:t>
      </w:r>
      <w:r w:rsidR="00EA4AAB">
        <w:rPr>
          <w:szCs w:val="24"/>
        </w:rPr>
        <w:t>(Oxford University Press, 2013).</w:t>
      </w:r>
    </w:p>
    <w:p w14:paraId="24350E05" w14:textId="77777777" w:rsidR="00887432" w:rsidRDefault="00887432" w:rsidP="00CA79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267A94A" w14:textId="77777777" w:rsidR="00CA793B" w:rsidRPr="002C2991" w:rsidRDefault="00CA793B" w:rsidP="00CA79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Pr="002C2991">
        <w:rPr>
          <w:i/>
          <w:szCs w:val="24"/>
        </w:rPr>
        <w:t xml:space="preserve">The Development of Liability between </w:t>
      </w:r>
      <w:proofErr w:type="spellStart"/>
      <w:r w:rsidRPr="002C2991">
        <w:rPr>
          <w:i/>
          <w:szCs w:val="24"/>
        </w:rPr>
        <w:t>Neighbours</w:t>
      </w:r>
      <w:proofErr w:type="spellEnd"/>
      <w:r w:rsidRPr="002C2991">
        <w:rPr>
          <w:szCs w:val="24"/>
        </w:rPr>
        <w:t>, ed. (Cambridge University Press, 2010).</w:t>
      </w:r>
    </w:p>
    <w:p w14:paraId="7DD63CB1" w14:textId="77777777" w:rsidR="00690B8F" w:rsidRPr="002C2991" w:rsidRDefault="00690B8F" w:rsidP="00690B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EE35713" w14:textId="77777777" w:rsidR="00650771" w:rsidRPr="002C2991" w:rsidRDefault="00650771" w:rsidP="00931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Cs w:val="24"/>
        </w:rPr>
      </w:pPr>
      <w:r w:rsidRPr="002C2991">
        <w:rPr>
          <w:i/>
          <w:szCs w:val="24"/>
        </w:rPr>
        <w:t>Foundations of Private Law</w:t>
      </w:r>
      <w:r w:rsidRPr="002C2991">
        <w:rPr>
          <w:szCs w:val="24"/>
        </w:rPr>
        <w:t xml:space="preserve"> (Oxford University Press, 2006)</w:t>
      </w:r>
      <w:r w:rsidR="0032642E" w:rsidRPr="002C2991">
        <w:rPr>
          <w:szCs w:val="24"/>
        </w:rPr>
        <w:t xml:space="preserve">, Chinese translation </w:t>
      </w:r>
      <w:proofErr w:type="spellStart"/>
      <w:r w:rsidR="0032642E" w:rsidRPr="002C2991">
        <w:rPr>
          <w:i/>
          <w:szCs w:val="24"/>
        </w:rPr>
        <w:t>Ssz</w:t>
      </w:r>
      <w:proofErr w:type="spellEnd"/>
      <w:r w:rsidR="0032642E" w:rsidRPr="002C2991">
        <w:rPr>
          <w:i/>
          <w:szCs w:val="24"/>
        </w:rPr>
        <w:t xml:space="preserve">-fah duh </w:t>
      </w:r>
      <w:proofErr w:type="spellStart"/>
      <w:r w:rsidR="0032642E" w:rsidRPr="002C2991">
        <w:rPr>
          <w:i/>
          <w:szCs w:val="24"/>
        </w:rPr>
        <w:t>jee</w:t>
      </w:r>
      <w:proofErr w:type="spellEnd"/>
      <w:r w:rsidR="0032642E" w:rsidRPr="002C2991">
        <w:rPr>
          <w:i/>
          <w:szCs w:val="24"/>
        </w:rPr>
        <w:t xml:space="preserve">-choo: </w:t>
      </w:r>
      <w:proofErr w:type="spellStart"/>
      <w:r w:rsidR="0032642E" w:rsidRPr="002C2991">
        <w:rPr>
          <w:i/>
          <w:szCs w:val="24"/>
        </w:rPr>
        <w:t>tsai-chahn</w:t>
      </w:r>
      <w:proofErr w:type="spellEnd"/>
      <w:r w:rsidR="0032642E" w:rsidRPr="002C2991">
        <w:rPr>
          <w:i/>
          <w:szCs w:val="24"/>
        </w:rPr>
        <w:t xml:space="preserve">, </w:t>
      </w:r>
      <w:proofErr w:type="spellStart"/>
      <w:r w:rsidR="0032642E" w:rsidRPr="002C2991">
        <w:rPr>
          <w:i/>
          <w:szCs w:val="24"/>
        </w:rPr>
        <w:t>cheen-chywan</w:t>
      </w:r>
      <w:proofErr w:type="spellEnd"/>
      <w:r w:rsidR="0032642E" w:rsidRPr="002C2991">
        <w:rPr>
          <w:i/>
          <w:szCs w:val="24"/>
        </w:rPr>
        <w:t>, huh-</w:t>
      </w:r>
      <w:proofErr w:type="spellStart"/>
      <w:r w:rsidR="0032642E" w:rsidRPr="002C2991">
        <w:rPr>
          <w:i/>
          <w:szCs w:val="24"/>
        </w:rPr>
        <w:t>toong</w:t>
      </w:r>
      <w:proofErr w:type="spellEnd"/>
      <w:r w:rsidR="0032642E" w:rsidRPr="002C2991">
        <w:rPr>
          <w:i/>
          <w:szCs w:val="24"/>
        </w:rPr>
        <w:t xml:space="preserve"> huh boo-</w:t>
      </w:r>
      <w:proofErr w:type="spellStart"/>
      <w:r w:rsidR="0032642E" w:rsidRPr="002C2991">
        <w:rPr>
          <w:i/>
          <w:szCs w:val="24"/>
        </w:rPr>
        <w:t>dahng</w:t>
      </w:r>
      <w:proofErr w:type="spellEnd"/>
      <w:r w:rsidR="0032642E" w:rsidRPr="002C2991">
        <w:rPr>
          <w:i/>
          <w:szCs w:val="24"/>
        </w:rPr>
        <w:t xml:space="preserve"> duh-lee</w:t>
      </w:r>
      <w:r w:rsidR="0032642E" w:rsidRPr="002C2991">
        <w:rPr>
          <w:szCs w:val="24"/>
        </w:rPr>
        <w:t xml:space="preserve"> (Zhang </w:t>
      </w:r>
      <w:proofErr w:type="spellStart"/>
      <w:r w:rsidR="0032642E" w:rsidRPr="002C2991">
        <w:rPr>
          <w:szCs w:val="24"/>
        </w:rPr>
        <w:t>Jiazong</w:t>
      </w:r>
      <w:proofErr w:type="spellEnd"/>
      <w:r w:rsidR="0032642E" w:rsidRPr="002C2991">
        <w:rPr>
          <w:szCs w:val="24"/>
        </w:rPr>
        <w:t>, trans. The Law Press, (Beijing, 2007).</w:t>
      </w:r>
      <w:r w:rsidRPr="002C2991">
        <w:rPr>
          <w:szCs w:val="24"/>
        </w:rPr>
        <w:t xml:space="preserve">  </w:t>
      </w:r>
    </w:p>
    <w:p w14:paraId="129048A6" w14:textId="77777777" w:rsidR="00650771" w:rsidRPr="002C2991" w:rsidRDefault="00650771" w:rsidP="00931A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43FCC7D" w14:textId="77777777" w:rsidR="00650771" w:rsidRPr="002C2991" w:rsidRDefault="00650771" w:rsidP="00931A2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Cs w:val="24"/>
        </w:rPr>
      </w:pPr>
      <w:r w:rsidRPr="002C2991">
        <w:rPr>
          <w:szCs w:val="24"/>
        </w:rPr>
        <w:t xml:space="preserve">  </w:t>
      </w:r>
      <w:r w:rsidRPr="002C2991">
        <w:rPr>
          <w:i/>
          <w:szCs w:val="24"/>
        </w:rPr>
        <w:t>The Enforceability of Promises in European Contract Law</w:t>
      </w:r>
      <w:r w:rsidRPr="002C2991">
        <w:rPr>
          <w:szCs w:val="24"/>
        </w:rPr>
        <w:t xml:space="preserve"> (</w:t>
      </w:r>
      <w:r w:rsidR="00C61285">
        <w:rPr>
          <w:szCs w:val="24"/>
        </w:rPr>
        <w:t>Cambridge Unive</w:t>
      </w:r>
      <w:r w:rsidR="00FE7253">
        <w:rPr>
          <w:szCs w:val="24"/>
        </w:rPr>
        <w:t>r</w:t>
      </w:r>
      <w:r w:rsidR="00C61285">
        <w:rPr>
          <w:szCs w:val="24"/>
        </w:rPr>
        <w:t>sity Press</w:t>
      </w:r>
      <w:r w:rsidRPr="002C2991">
        <w:rPr>
          <w:szCs w:val="24"/>
        </w:rPr>
        <w:t>, 2001).</w:t>
      </w:r>
    </w:p>
    <w:p w14:paraId="5E94BC7D" w14:textId="77777777" w:rsidR="00650771" w:rsidRPr="002C2991" w:rsidRDefault="00650771" w:rsidP="00931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B0FE287" w14:textId="77777777" w:rsidR="004E7310" w:rsidRPr="002C2991" w:rsidRDefault="00650771" w:rsidP="00931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Cs w:val="24"/>
        </w:rPr>
      </w:pPr>
      <w:r w:rsidRPr="002C2991">
        <w:rPr>
          <w:szCs w:val="24"/>
        </w:rPr>
        <w:t xml:space="preserve">  </w:t>
      </w:r>
      <w:r w:rsidRPr="002C2991">
        <w:rPr>
          <w:i/>
          <w:szCs w:val="24"/>
        </w:rPr>
        <w:t>Gratian, The Treatise on Law with the Ordinary Gloss</w:t>
      </w:r>
      <w:r w:rsidRPr="002C2991">
        <w:rPr>
          <w:szCs w:val="24"/>
        </w:rPr>
        <w:t xml:space="preserve"> (translation)</w:t>
      </w:r>
      <w:r w:rsidR="003414A8">
        <w:rPr>
          <w:szCs w:val="24"/>
        </w:rPr>
        <w:t xml:space="preserve"> </w:t>
      </w:r>
      <w:r w:rsidRPr="002C2991">
        <w:rPr>
          <w:szCs w:val="24"/>
        </w:rPr>
        <w:t xml:space="preserve">(with Augustine Thompson) published as volume 2 of </w:t>
      </w:r>
      <w:r w:rsidRPr="002C2991">
        <w:rPr>
          <w:i/>
          <w:szCs w:val="24"/>
        </w:rPr>
        <w:t>Medieval and Early Modern Canon Law</w:t>
      </w:r>
      <w:r w:rsidRPr="002C2991">
        <w:rPr>
          <w:szCs w:val="24"/>
        </w:rPr>
        <w:t xml:space="preserve"> (K. Pennington, ed., Catholic University Press, 1993).</w:t>
      </w:r>
    </w:p>
    <w:p w14:paraId="7B7203B8" w14:textId="77777777" w:rsidR="004E7310" w:rsidRPr="002C2991" w:rsidRDefault="004E7310" w:rsidP="00931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005B043" w14:textId="77777777" w:rsidR="00650771" w:rsidRPr="002C2991" w:rsidRDefault="004E7310" w:rsidP="00931A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Cs w:val="24"/>
        </w:rPr>
      </w:pPr>
      <w:r w:rsidRPr="002C2991">
        <w:rPr>
          <w:szCs w:val="24"/>
        </w:rPr>
        <w:t xml:space="preserve">  </w:t>
      </w:r>
      <w:r w:rsidR="00650771" w:rsidRPr="002C2991">
        <w:rPr>
          <w:i/>
          <w:szCs w:val="24"/>
        </w:rPr>
        <w:t>The Philosophical Origins of Modern Contract Doctrine</w:t>
      </w:r>
      <w:r w:rsidR="00650771" w:rsidRPr="002C2991">
        <w:rPr>
          <w:szCs w:val="24"/>
        </w:rPr>
        <w:t xml:space="preserve"> (Clarendon Law Series, Oxford University Press, 1991), </w:t>
      </w:r>
      <w:r w:rsidR="00BF1D74" w:rsidRPr="002C2991">
        <w:rPr>
          <w:szCs w:val="24"/>
        </w:rPr>
        <w:t>Chinese translation,</w:t>
      </w:r>
      <w:r w:rsidRPr="002C2991">
        <w:rPr>
          <w:szCs w:val="24"/>
        </w:rPr>
        <w:t xml:space="preserve"> </w:t>
      </w:r>
      <w:r w:rsidRPr="002C2991">
        <w:rPr>
          <w:i/>
          <w:szCs w:val="24"/>
        </w:rPr>
        <w:t xml:space="preserve">Min </w:t>
      </w:r>
      <w:proofErr w:type="spellStart"/>
      <w:r w:rsidRPr="002C2991">
        <w:rPr>
          <w:i/>
          <w:szCs w:val="24"/>
        </w:rPr>
        <w:t>shang</w:t>
      </w:r>
      <w:proofErr w:type="spellEnd"/>
      <w:r w:rsidRPr="002C2991">
        <w:rPr>
          <w:i/>
          <w:szCs w:val="24"/>
        </w:rPr>
        <w:t xml:space="preserve"> fa </w:t>
      </w:r>
      <w:proofErr w:type="spellStart"/>
      <w:r w:rsidRPr="002C2991">
        <w:rPr>
          <w:i/>
          <w:szCs w:val="24"/>
        </w:rPr>
        <w:t>jing</w:t>
      </w:r>
      <w:proofErr w:type="spellEnd"/>
      <w:r w:rsidRPr="002C2991">
        <w:rPr>
          <w:i/>
          <w:szCs w:val="24"/>
        </w:rPr>
        <w:t xml:space="preserve"> </w:t>
      </w:r>
      <w:proofErr w:type="spellStart"/>
      <w:r w:rsidRPr="002C2991">
        <w:rPr>
          <w:i/>
          <w:szCs w:val="24"/>
        </w:rPr>
        <w:t>dian</w:t>
      </w:r>
      <w:proofErr w:type="spellEnd"/>
      <w:r w:rsidRPr="002C2991">
        <w:rPr>
          <w:i/>
          <w:szCs w:val="24"/>
        </w:rPr>
        <w:t xml:space="preserve"> xian </w:t>
      </w:r>
      <w:proofErr w:type="spellStart"/>
      <w:r w:rsidRPr="002C2991">
        <w:rPr>
          <w:i/>
          <w:szCs w:val="24"/>
        </w:rPr>
        <w:t>dai</w:t>
      </w:r>
      <w:proofErr w:type="spellEnd"/>
      <w:r w:rsidRPr="002C2991">
        <w:rPr>
          <w:i/>
          <w:szCs w:val="24"/>
        </w:rPr>
        <w:t xml:space="preserve"> he tong li </w:t>
      </w:r>
      <w:proofErr w:type="spellStart"/>
      <w:r w:rsidRPr="002C2991">
        <w:rPr>
          <w:i/>
          <w:szCs w:val="24"/>
        </w:rPr>
        <w:t>lun</w:t>
      </w:r>
      <w:proofErr w:type="spellEnd"/>
      <w:r w:rsidRPr="002C2991">
        <w:rPr>
          <w:i/>
          <w:szCs w:val="24"/>
        </w:rPr>
        <w:t xml:space="preserve"> de ze </w:t>
      </w:r>
      <w:proofErr w:type="spellStart"/>
      <w:r w:rsidRPr="002C2991">
        <w:rPr>
          <w:i/>
          <w:szCs w:val="24"/>
        </w:rPr>
        <w:t>xue</w:t>
      </w:r>
      <w:proofErr w:type="spellEnd"/>
      <w:r w:rsidRPr="002C2991">
        <w:rPr>
          <w:i/>
          <w:szCs w:val="24"/>
        </w:rPr>
        <w:t xml:space="preserve"> qi yuan</w:t>
      </w:r>
      <w:r w:rsidRPr="002C2991">
        <w:rPr>
          <w:szCs w:val="24"/>
        </w:rPr>
        <w:t xml:space="preserve">, </w:t>
      </w:r>
      <w:r w:rsidR="0032642E" w:rsidRPr="002C2991">
        <w:rPr>
          <w:szCs w:val="24"/>
        </w:rPr>
        <w:t xml:space="preserve">(Zhang </w:t>
      </w:r>
      <w:proofErr w:type="spellStart"/>
      <w:r w:rsidR="0032642E" w:rsidRPr="002C2991">
        <w:rPr>
          <w:szCs w:val="24"/>
        </w:rPr>
        <w:t>Jiazong</w:t>
      </w:r>
      <w:proofErr w:type="spellEnd"/>
      <w:r w:rsidRPr="002C2991">
        <w:rPr>
          <w:szCs w:val="24"/>
        </w:rPr>
        <w:t xml:space="preserve">, trans., </w:t>
      </w:r>
      <w:r w:rsidR="0082506B" w:rsidRPr="002C2991">
        <w:rPr>
          <w:szCs w:val="24"/>
        </w:rPr>
        <w:t>The Law Press, Beijing, 2006).</w:t>
      </w:r>
    </w:p>
    <w:p w14:paraId="5547F572"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4A000F6"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Toward Equal Justice: A Comparative Study of Legal Aid in Modern Societies</w:t>
      </w:r>
      <w:r w:rsidRPr="002C2991">
        <w:rPr>
          <w:szCs w:val="24"/>
        </w:rPr>
        <w:t xml:space="preserve"> (with Mauro Cappelletti and Earl Johnson, Jr.)</w:t>
      </w:r>
      <w:r w:rsidR="00931A2C">
        <w:rPr>
          <w:szCs w:val="24"/>
        </w:rPr>
        <w:t xml:space="preserve"> </w:t>
      </w:r>
      <w:r w:rsidRPr="002C2991">
        <w:rPr>
          <w:szCs w:val="24"/>
        </w:rPr>
        <w:t>(</w:t>
      </w:r>
      <w:proofErr w:type="spellStart"/>
      <w:r w:rsidRPr="002C2991">
        <w:rPr>
          <w:szCs w:val="24"/>
        </w:rPr>
        <w:t>Giuffrè</w:t>
      </w:r>
      <w:proofErr w:type="spellEnd"/>
      <w:r w:rsidRPr="002C2991">
        <w:rPr>
          <w:szCs w:val="24"/>
        </w:rPr>
        <w:t>, Oceana, 1975; reprinted 1981).</w:t>
      </w:r>
    </w:p>
    <w:p w14:paraId="4951C272"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880"/>
        <w:jc w:val="both"/>
        <w:rPr>
          <w:szCs w:val="24"/>
        </w:rPr>
      </w:pPr>
    </w:p>
    <w:p w14:paraId="12F419F9" w14:textId="77777777" w:rsidR="00915295" w:rsidRDefault="00650771" w:rsidP="00F457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The Civil Law System: An Introduction to the Comparative Study of Law</w:t>
      </w:r>
      <w:r w:rsidRPr="002C2991">
        <w:rPr>
          <w:szCs w:val="24"/>
        </w:rPr>
        <w:t xml:space="preserve"> (with Arthur von Mehren)</w:t>
      </w:r>
      <w:r w:rsidR="00816F25">
        <w:rPr>
          <w:szCs w:val="24"/>
        </w:rPr>
        <w:t xml:space="preserve"> </w:t>
      </w:r>
      <w:r w:rsidRPr="002C2991">
        <w:rPr>
          <w:szCs w:val="24"/>
        </w:rPr>
        <w:t>(Little, Brown &amp; Co., Boston, 1977)</w:t>
      </w:r>
      <w:r w:rsidR="00931A2C">
        <w:rPr>
          <w:szCs w:val="24"/>
        </w:rPr>
        <w:t>.</w:t>
      </w:r>
    </w:p>
    <w:p w14:paraId="27382284" w14:textId="77777777" w:rsidR="00915295" w:rsidRDefault="00915295" w:rsidP="00F457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1C92F06B" w14:textId="77777777" w:rsidR="00915295" w:rsidRDefault="00650771"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r w:rsidRPr="002C2991">
        <w:rPr>
          <w:b/>
          <w:szCs w:val="24"/>
        </w:rPr>
        <w:t xml:space="preserve"> </w:t>
      </w:r>
      <w:r w:rsidR="00915295">
        <w:rPr>
          <w:b/>
          <w:szCs w:val="24"/>
        </w:rPr>
        <w:t>Art</w:t>
      </w:r>
      <w:r w:rsidRPr="002C2991">
        <w:rPr>
          <w:b/>
          <w:szCs w:val="24"/>
        </w:rPr>
        <w:t>icles</w:t>
      </w:r>
      <w:r w:rsidR="00CB3851">
        <w:rPr>
          <w:szCs w:val="24"/>
        </w:rPr>
        <w:t xml:space="preserve"> </w:t>
      </w:r>
      <w:bookmarkStart w:id="1" w:name="_Hlk32936410"/>
    </w:p>
    <w:p w14:paraId="3487D26B" w14:textId="77777777" w:rsidR="00915295" w:rsidRDefault="00915295"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72DEFC18" w14:textId="77777777" w:rsidR="00915295" w:rsidRDefault="00244706"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r>
        <w:rPr>
          <w:iCs/>
          <w:szCs w:val="24"/>
          <w:lang w:val="en-GB"/>
        </w:rPr>
        <w:lastRenderedPageBreak/>
        <w:t xml:space="preserve">  </w:t>
      </w:r>
      <w:r w:rsidR="00F04717" w:rsidRPr="00F04717">
        <w:rPr>
          <w:iCs/>
          <w:szCs w:val="24"/>
        </w:rPr>
        <w:t xml:space="preserve">“Freedom of Contract,” forthcoming in </w:t>
      </w:r>
      <w:r w:rsidR="00F04717" w:rsidRPr="00F04717">
        <w:rPr>
          <w:i/>
          <w:iCs/>
          <w:szCs w:val="24"/>
        </w:rPr>
        <w:t>Research Handbook on the Philosophy of Contract Law</w:t>
      </w:r>
      <w:r w:rsidR="00F04717" w:rsidRPr="00F04717">
        <w:rPr>
          <w:iCs/>
          <w:szCs w:val="24"/>
        </w:rPr>
        <w:t xml:space="preserve"> (Prince </w:t>
      </w:r>
      <w:proofErr w:type="spellStart"/>
      <w:r w:rsidR="00F04717" w:rsidRPr="00F04717">
        <w:rPr>
          <w:iCs/>
          <w:szCs w:val="24"/>
        </w:rPr>
        <w:t>Saprai</w:t>
      </w:r>
      <w:proofErr w:type="spellEnd"/>
      <w:r w:rsidR="00F04717" w:rsidRPr="00F04717">
        <w:rPr>
          <w:iCs/>
          <w:szCs w:val="24"/>
        </w:rPr>
        <w:t xml:space="preserve"> &amp; Mindy Chen-Wishart, eds., Edward Elgar).</w:t>
      </w:r>
    </w:p>
    <w:p w14:paraId="3C6FCD60" w14:textId="77777777" w:rsidR="00915295" w:rsidRDefault="00915295"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4967D8F0" w14:textId="77777777" w:rsidR="00915295" w:rsidRDefault="00915295"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r>
        <w:rPr>
          <w:b/>
          <w:szCs w:val="24"/>
        </w:rPr>
        <w:t xml:space="preserve">  </w:t>
      </w:r>
      <w:r w:rsidR="00F04717" w:rsidRPr="00F04717">
        <w:rPr>
          <w:iCs/>
          <w:szCs w:val="24"/>
        </w:rPr>
        <w:t xml:space="preserve">“Fairness in Chinese Contract Law: A Borrowed Mistake.” 32 </w:t>
      </w:r>
      <w:r w:rsidR="00F04717" w:rsidRPr="00F04717">
        <w:rPr>
          <w:i/>
          <w:iCs/>
          <w:szCs w:val="24"/>
        </w:rPr>
        <w:t xml:space="preserve">European Review of Private Law </w:t>
      </w:r>
      <w:r w:rsidR="00F04717" w:rsidRPr="00F04717">
        <w:rPr>
          <w:iCs/>
          <w:szCs w:val="24"/>
        </w:rPr>
        <w:t>241 (2024) (with Hao Jiang).</w:t>
      </w:r>
      <w:r w:rsidR="00F04717" w:rsidRPr="00F04717">
        <w:rPr>
          <w:iCs/>
          <w:szCs w:val="24"/>
          <w:lang w:val="en-GB"/>
        </w:rPr>
        <w:t>“</w:t>
      </w:r>
      <w:r w:rsidR="00F04717" w:rsidRPr="00F04717">
        <w:rPr>
          <w:iCs/>
          <w:szCs w:val="24"/>
        </w:rPr>
        <w:t xml:space="preserve">The </w:t>
      </w:r>
      <w:r w:rsidR="00176DE7">
        <w:rPr>
          <w:iCs/>
          <w:szCs w:val="24"/>
        </w:rPr>
        <w:t xml:space="preserve">Lost </w:t>
      </w:r>
      <w:r w:rsidR="00F04717" w:rsidRPr="00F04717">
        <w:rPr>
          <w:iCs/>
          <w:szCs w:val="24"/>
        </w:rPr>
        <w:t>Doctrine</w:t>
      </w:r>
      <w:r w:rsidR="00176DE7">
        <w:rPr>
          <w:iCs/>
          <w:szCs w:val="24"/>
        </w:rPr>
        <w:t>s</w:t>
      </w:r>
      <w:r w:rsidR="00F04717" w:rsidRPr="00F04717">
        <w:rPr>
          <w:iCs/>
          <w:szCs w:val="24"/>
        </w:rPr>
        <w:t xml:space="preserve"> of </w:t>
      </w:r>
      <w:r w:rsidR="00F04717" w:rsidRPr="00F04717">
        <w:rPr>
          <w:i/>
          <w:iCs/>
          <w:szCs w:val="24"/>
        </w:rPr>
        <w:t>Causa</w:t>
      </w:r>
      <w:r w:rsidR="00F04717" w:rsidRPr="00F04717">
        <w:rPr>
          <w:iCs/>
          <w:szCs w:val="24"/>
        </w:rPr>
        <w:t xml:space="preserve"> and the Incoherence of Contemporary Contract Law,” 98 </w:t>
      </w:r>
      <w:r w:rsidR="00F04717" w:rsidRPr="00F04717">
        <w:rPr>
          <w:i/>
          <w:iCs/>
          <w:szCs w:val="24"/>
        </w:rPr>
        <w:t>Tulane Law Review</w:t>
      </w:r>
      <w:r w:rsidR="00F04717" w:rsidRPr="00F04717">
        <w:rPr>
          <w:iCs/>
          <w:szCs w:val="24"/>
        </w:rPr>
        <w:t xml:space="preserve"> </w:t>
      </w:r>
      <w:r w:rsidR="006D59E6">
        <w:rPr>
          <w:iCs/>
          <w:szCs w:val="24"/>
        </w:rPr>
        <w:t>1023</w:t>
      </w:r>
      <w:r w:rsidR="00F04717" w:rsidRPr="00F04717">
        <w:rPr>
          <w:iCs/>
          <w:szCs w:val="24"/>
        </w:rPr>
        <w:t xml:space="preserve"> (with Hao Jiang)</w:t>
      </w:r>
      <w:r w:rsidR="00176DE7">
        <w:rPr>
          <w:iCs/>
          <w:szCs w:val="24"/>
        </w:rPr>
        <w:t xml:space="preserve"> (2024)</w:t>
      </w:r>
      <w:r w:rsidR="0032457B">
        <w:rPr>
          <w:iCs/>
          <w:szCs w:val="24"/>
        </w:rPr>
        <w:t>.</w:t>
      </w:r>
    </w:p>
    <w:p w14:paraId="311254BB" w14:textId="77777777" w:rsidR="00915295" w:rsidRDefault="00915295"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645A8F6D" w14:textId="2FFA516B" w:rsidR="00F04717" w:rsidRPr="00F04717" w:rsidRDefault="00F04717" w:rsidP="009152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r w:rsidRPr="00F04717">
        <w:rPr>
          <w:iCs/>
          <w:szCs w:val="24"/>
          <w:lang w:val="en-GB"/>
        </w:rPr>
        <w:t xml:space="preserve"> “</w:t>
      </w:r>
      <w:r w:rsidRPr="00F04717">
        <w:rPr>
          <w:iCs/>
          <w:szCs w:val="24"/>
        </w:rPr>
        <w:t xml:space="preserve">Damages for Breach of Contract: The Legacy of Conceptualism,” </w:t>
      </w:r>
      <w:r w:rsidRPr="00F04717">
        <w:rPr>
          <w:i/>
          <w:iCs/>
          <w:szCs w:val="24"/>
        </w:rPr>
        <w:t xml:space="preserve">The Grand Strategy of Comparative Law - Essays in </w:t>
      </w:r>
      <w:proofErr w:type="spellStart"/>
      <w:r w:rsidRPr="00F04717">
        <w:rPr>
          <w:i/>
          <w:iCs/>
          <w:szCs w:val="24"/>
        </w:rPr>
        <w:t>Honour</w:t>
      </w:r>
      <w:proofErr w:type="spellEnd"/>
      <w:r w:rsidRPr="00F04717">
        <w:rPr>
          <w:i/>
          <w:iCs/>
          <w:szCs w:val="24"/>
        </w:rPr>
        <w:t xml:space="preserve"> of P.G. </w:t>
      </w:r>
      <w:proofErr w:type="spellStart"/>
      <w:r w:rsidRPr="00F04717">
        <w:rPr>
          <w:i/>
          <w:iCs/>
          <w:szCs w:val="24"/>
        </w:rPr>
        <w:t>Monateri</w:t>
      </w:r>
      <w:proofErr w:type="spellEnd"/>
      <w:r w:rsidRPr="00F04717">
        <w:rPr>
          <w:iCs/>
          <w:szCs w:val="24"/>
        </w:rPr>
        <w:t xml:space="preserve"> </w:t>
      </w:r>
      <w:proofErr w:type="spellStart"/>
      <w:r w:rsidRPr="00F04717">
        <w:rPr>
          <w:iCs/>
          <w:szCs w:val="24"/>
        </w:rPr>
        <w:t>ch.</w:t>
      </w:r>
      <w:proofErr w:type="spellEnd"/>
      <w:r w:rsidRPr="00F04717">
        <w:rPr>
          <w:iCs/>
          <w:szCs w:val="24"/>
        </w:rPr>
        <w:t xml:space="preserve"> 7 (Luca Cinelli, ed., Routledge Press, 2024).</w:t>
      </w:r>
    </w:p>
    <w:p w14:paraId="013D2EE1" w14:textId="77777777" w:rsidR="00F04717" w:rsidRPr="00F04717" w:rsidRDefault="00F04717" w:rsidP="00F04717">
      <w:pPr>
        <w:keepNext/>
        <w:ind w:left="720" w:hanging="720"/>
        <w:rPr>
          <w:iCs/>
          <w:szCs w:val="24"/>
        </w:rPr>
      </w:pPr>
    </w:p>
    <w:p w14:paraId="2A67CF21" w14:textId="45FFD28A" w:rsidR="00E62B07" w:rsidRDefault="00F04717" w:rsidP="00244706">
      <w:pPr>
        <w:keepNext/>
        <w:ind w:left="720" w:hanging="720"/>
        <w:rPr>
          <w:iCs/>
          <w:szCs w:val="24"/>
        </w:rPr>
      </w:pPr>
      <w:r w:rsidRPr="00F04717">
        <w:rPr>
          <w:iCs/>
          <w:szCs w:val="24"/>
        </w:rPr>
        <w:t xml:space="preserve">  “Comparative Law and its Aspirations,” in </w:t>
      </w:r>
      <w:r w:rsidRPr="00F04717">
        <w:rPr>
          <w:i/>
          <w:iCs/>
          <w:szCs w:val="24"/>
        </w:rPr>
        <w:t>The World Picture of Comparative Law</w:t>
      </w:r>
      <w:r w:rsidRPr="00F04717">
        <w:rPr>
          <w:iCs/>
          <w:szCs w:val="24"/>
        </w:rPr>
        <w:t xml:space="preserve"> 187 (William E. Butler &amp; O.V. Kresin, eds., Talbot Publishing, 2024).</w:t>
      </w:r>
    </w:p>
    <w:p w14:paraId="72FC875E" w14:textId="77777777" w:rsidR="00E62B07" w:rsidRDefault="00E62B07" w:rsidP="00244706">
      <w:pPr>
        <w:keepNext/>
        <w:ind w:left="720" w:hanging="720"/>
        <w:rPr>
          <w:iCs/>
          <w:szCs w:val="24"/>
        </w:rPr>
      </w:pPr>
    </w:p>
    <w:p w14:paraId="7519DCAF" w14:textId="426F56AA" w:rsidR="00E62B07" w:rsidRDefault="0002304E" w:rsidP="00244706">
      <w:pPr>
        <w:keepNext/>
        <w:ind w:left="720" w:hanging="720"/>
        <w:rPr>
          <w:iCs/>
          <w:szCs w:val="24"/>
          <w:lang w:val="en-GB"/>
        </w:rPr>
      </w:pPr>
      <w:r>
        <w:rPr>
          <w:iCs/>
          <w:szCs w:val="24"/>
        </w:rPr>
        <w:t xml:space="preserve">  </w:t>
      </w:r>
      <w:r w:rsidR="00D20789">
        <w:rPr>
          <w:iCs/>
          <w:szCs w:val="24"/>
        </w:rPr>
        <w:t xml:space="preserve">“Economic Duress in Labor Contracts,” </w:t>
      </w:r>
      <w:r w:rsidR="00FD6F6F">
        <w:rPr>
          <w:iCs/>
          <w:szCs w:val="24"/>
        </w:rPr>
        <w:t xml:space="preserve">43 </w:t>
      </w:r>
      <w:r w:rsidR="00FD6F6F" w:rsidRPr="00FD6F6F">
        <w:rPr>
          <w:i/>
          <w:szCs w:val="24"/>
        </w:rPr>
        <w:t>Comparative Labor Law and Policy Journ</w:t>
      </w:r>
      <w:r w:rsidR="00FD6F6F">
        <w:rPr>
          <w:iCs/>
          <w:szCs w:val="24"/>
        </w:rPr>
        <w:t xml:space="preserve">al  </w:t>
      </w:r>
      <w:r>
        <w:rPr>
          <w:iCs/>
          <w:szCs w:val="24"/>
        </w:rPr>
        <w:t xml:space="preserve">481 </w:t>
      </w:r>
      <w:r w:rsidR="00FD6F6F">
        <w:rPr>
          <w:iCs/>
          <w:szCs w:val="24"/>
        </w:rPr>
        <w:t>(2023)</w:t>
      </w:r>
      <w:r w:rsidR="00324066">
        <w:rPr>
          <w:iCs/>
          <w:szCs w:val="24"/>
        </w:rPr>
        <w:t>.</w:t>
      </w:r>
    </w:p>
    <w:p w14:paraId="0F69589C" w14:textId="77777777" w:rsidR="00F04717" w:rsidRDefault="00F04717" w:rsidP="00244706">
      <w:pPr>
        <w:keepNext/>
        <w:ind w:left="720" w:hanging="720"/>
        <w:rPr>
          <w:iCs/>
          <w:szCs w:val="24"/>
          <w:lang w:val="en-GB"/>
        </w:rPr>
      </w:pPr>
    </w:p>
    <w:p w14:paraId="277EB10A" w14:textId="2F086999" w:rsidR="00244706" w:rsidRDefault="00244706" w:rsidP="00244706">
      <w:pPr>
        <w:keepNext/>
        <w:ind w:left="720" w:hanging="720"/>
        <w:rPr>
          <w:iCs/>
          <w:szCs w:val="24"/>
          <w:lang w:val="en-GB"/>
        </w:rPr>
      </w:pPr>
      <w:r w:rsidRPr="001A4CFE">
        <w:rPr>
          <w:iCs/>
          <w:szCs w:val="24"/>
          <w:lang w:val="en-GB"/>
        </w:rPr>
        <w:t>“The Rule of Law in Traditional China”</w:t>
      </w:r>
      <w:r w:rsidR="00543BBD">
        <w:rPr>
          <w:iCs/>
          <w:szCs w:val="24"/>
          <w:lang w:val="en-GB"/>
        </w:rPr>
        <w:t xml:space="preserve"> </w:t>
      </w:r>
      <w:r w:rsidRPr="001A4CFE">
        <w:rPr>
          <w:iCs/>
          <w:szCs w:val="24"/>
          <w:lang w:val="en-GB"/>
        </w:rPr>
        <w:t>in</w:t>
      </w:r>
      <w:r w:rsidR="00BE7A3E">
        <w:rPr>
          <w:iCs/>
          <w:szCs w:val="24"/>
          <w:lang w:val="en-GB"/>
        </w:rPr>
        <w:t xml:space="preserve"> </w:t>
      </w:r>
      <w:r w:rsidR="00BE7A3E" w:rsidRPr="00E27ADE">
        <w:rPr>
          <w:i/>
          <w:szCs w:val="24"/>
          <w:lang w:val="en-GB"/>
        </w:rPr>
        <w:t xml:space="preserve">The Making of the Chinese </w:t>
      </w:r>
      <w:r w:rsidR="00E27ADE" w:rsidRPr="00E27ADE">
        <w:rPr>
          <w:i/>
          <w:szCs w:val="24"/>
          <w:lang w:val="en-GB"/>
        </w:rPr>
        <w:t>Civil Code</w:t>
      </w:r>
      <w:r>
        <w:rPr>
          <w:iCs/>
          <w:szCs w:val="24"/>
          <w:lang w:val="en-GB"/>
        </w:rPr>
        <w:t xml:space="preserve"> </w:t>
      </w:r>
      <w:r w:rsidR="00543BBD">
        <w:rPr>
          <w:iCs/>
          <w:szCs w:val="24"/>
          <w:lang w:val="en-GB"/>
        </w:rPr>
        <w:t xml:space="preserve">235 </w:t>
      </w:r>
      <w:r>
        <w:rPr>
          <w:iCs/>
          <w:szCs w:val="24"/>
          <w:lang w:val="en-GB"/>
        </w:rPr>
        <w:t>(</w:t>
      </w:r>
      <w:r w:rsidRPr="001A4CFE">
        <w:rPr>
          <w:iCs/>
          <w:szCs w:val="24"/>
          <w:lang w:val="en-GB"/>
        </w:rPr>
        <w:t xml:space="preserve">Hao Jiang and Pietro Sirena, </w:t>
      </w:r>
      <w:r>
        <w:rPr>
          <w:iCs/>
          <w:szCs w:val="24"/>
          <w:lang w:val="en-GB"/>
        </w:rPr>
        <w:t xml:space="preserve">eds., </w:t>
      </w:r>
      <w:r w:rsidRPr="001A4CFE">
        <w:rPr>
          <w:iCs/>
          <w:szCs w:val="24"/>
          <w:lang w:val="en-GB"/>
        </w:rPr>
        <w:t>Cambridge Univ. Press.</w:t>
      </w:r>
      <w:r w:rsidR="00543BBD">
        <w:rPr>
          <w:iCs/>
          <w:szCs w:val="24"/>
          <w:lang w:val="en-GB"/>
        </w:rPr>
        <w:t>, 2023</w:t>
      </w:r>
      <w:r>
        <w:rPr>
          <w:iCs/>
          <w:szCs w:val="24"/>
          <w:lang w:val="en-GB"/>
        </w:rPr>
        <w:t>)</w:t>
      </w:r>
    </w:p>
    <w:p w14:paraId="425A9397" w14:textId="77777777" w:rsidR="007F0EF6" w:rsidRDefault="007F0EF6" w:rsidP="00244706">
      <w:pPr>
        <w:keepNext/>
        <w:ind w:left="720" w:hanging="720"/>
        <w:rPr>
          <w:iCs/>
          <w:szCs w:val="24"/>
          <w:lang w:val="en-GB"/>
        </w:rPr>
      </w:pPr>
    </w:p>
    <w:p w14:paraId="27DCE239" w14:textId="2846D20E" w:rsidR="007F0EF6" w:rsidRPr="0097146E" w:rsidRDefault="007F0EF6" w:rsidP="00244706">
      <w:pPr>
        <w:keepNext/>
        <w:ind w:left="720" w:hanging="720"/>
        <w:rPr>
          <w:iCs/>
          <w:szCs w:val="24"/>
        </w:rPr>
      </w:pPr>
      <w:r>
        <w:rPr>
          <w:iCs/>
          <w:szCs w:val="24"/>
          <w:lang w:val="en-GB"/>
        </w:rPr>
        <w:t xml:space="preserve">“Causa and Consideration,” </w:t>
      </w:r>
      <w:r w:rsidRPr="00816F25">
        <w:rPr>
          <w:i/>
          <w:szCs w:val="24"/>
        </w:rPr>
        <w:t>Elgar Encyclopedia of Comparative Law</w:t>
      </w:r>
      <w:r>
        <w:rPr>
          <w:iCs/>
          <w:szCs w:val="24"/>
        </w:rPr>
        <w:t xml:space="preserve"> (with Hao Jiang)</w:t>
      </w:r>
      <w:r w:rsidR="0002304E">
        <w:rPr>
          <w:iCs/>
          <w:szCs w:val="24"/>
        </w:rPr>
        <w:t xml:space="preserve"> </w:t>
      </w:r>
      <w:r w:rsidR="009D294D">
        <w:rPr>
          <w:iCs/>
          <w:szCs w:val="24"/>
        </w:rPr>
        <w:t>(2023)</w:t>
      </w:r>
      <w:r>
        <w:rPr>
          <w:iCs/>
          <w:szCs w:val="24"/>
        </w:rPr>
        <w:t>.</w:t>
      </w:r>
    </w:p>
    <w:p w14:paraId="5FDF5A6E" w14:textId="77777777" w:rsidR="00244706" w:rsidRDefault="00244706" w:rsidP="00244706">
      <w:pPr>
        <w:ind w:left="1440" w:hanging="1440"/>
        <w:rPr>
          <w:iCs/>
          <w:shd w:val="clear" w:color="auto" w:fill="FFFFFF"/>
          <w:lang w:val="en-GB"/>
        </w:rPr>
      </w:pPr>
    </w:p>
    <w:p w14:paraId="169D10DE" w14:textId="6FCE7F67" w:rsidR="00816F25" w:rsidRDefault="00816F25" w:rsidP="00816F25">
      <w:pPr>
        <w:keepNext/>
        <w:ind w:left="720" w:hanging="720"/>
        <w:rPr>
          <w:iCs/>
          <w:szCs w:val="24"/>
        </w:rPr>
      </w:pPr>
      <w:r>
        <w:rPr>
          <w:iCs/>
          <w:szCs w:val="24"/>
        </w:rPr>
        <w:t xml:space="preserve">  </w:t>
      </w:r>
      <w:r w:rsidRPr="00816F25">
        <w:rPr>
          <w:iCs/>
          <w:szCs w:val="24"/>
        </w:rPr>
        <w:t>“The Maze of Contemporary Contract Theory and a Way Out,”</w:t>
      </w:r>
      <w:r>
        <w:rPr>
          <w:iCs/>
          <w:szCs w:val="24"/>
        </w:rPr>
        <w:t xml:space="preserve"> </w:t>
      </w:r>
      <w:r w:rsidR="00B71356">
        <w:rPr>
          <w:iCs/>
          <w:szCs w:val="24"/>
        </w:rPr>
        <w:t xml:space="preserve">68 </w:t>
      </w:r>
      <w:r w:rsidRPr="00816F25">
        <w:rPr>
          <w:i/>
          <w:szCs w:val="24"/>
        </w:rPr>
        <w:t xml:space="preserve">The American Journal of Jurisprudence </w:t>
      </w:r>
      <w:r w:rsidR="00B71356">
        <w:rPr>
          <w:iCs/>
          <w:szCs w:val="24"/>
        </w:rPr>
        <w:t>1</w:t>
      </w:r>
      <w:r w:rsidR="00256A18">
        <w:rPr>
          <w:iCs/>
          <w:szCs w:val="24"/>
        </w:rPr>
        <w:t xml:space="preserve"> </w:t>
      </w:r>
      <w:r>
        <w:rPr>
          <w:iCs/>
          <w:szCs w:val="24"/>
        </w:rPr>
        <w:t>(with Hao Jiang)</w:t>
      </w:r>
      <w:r w:rsidR="00B71356">
        <w:rPr>
          <w:iCs/>
          <w:szCs w:val="24"/>
        </w:rPr>
        <w:t xml:space="preserve"> (2023)</w:t>
      </w:r>
    </w:p>
    <w:p w14:paraId="0E5F7324" w14:textId="77777777" w:rsidR="00244706" w:rsidRPr="00B71356" w:rsidRDefault="00244706" w:rsidP="00A46AD0">
      <w:pPr>
        <w:keepNext/>
        <w:ind w:left="720" w:hanging="720"/>
        <w:rPr>
          <w:iCs/>
          <w:szCs w:val="24"/>
        </w:rPr>
      </w:pPr>
    </w:p>
    <w:p w14:paraId="7ED0F3C8" w14:textId="77777777" w:rsidR="00A46AD0" w:rsidRDefault="00A46AD0" w:rsidP="00A46AD0">
      <w:pPr>
        <w:keepNext/>
        <w:ind w:left="720" w:hanging="720"/>
        <w:rPr>
          <w:iCs/>
          <w:szCs w:val="24"/>
          <w:lang w:val="en-GB"/>
        </w:rPr>
      </w:pPr>
      <w:r>
        <w:rPr>
          <w:iCs/>
          <w:szCs w:val="24"/>
          <w:lang w:val="en-GB"/>
        </w:rPr>
        <w:t xml:space="preserve">“Professor </w:t>
      </w:r>
      <w:r w:rsidRPr="001A4CFE">
        <w:rPr>
          <w:iCs/>
          <w:szCs w:val="24"/>
          <w:lang w:val="en-GB"/>
        </w:rPr>
        <w:t>Sir Frederick Pollock</w:t>
      </w:r>
      <w:r>
        <w:rPr>
          <w:iCs/>
          <w:szCs w:val="24"/>
          <w:lang w:val="en-GB"/>
        </w:rPr>
        <w:t xml:space="preserve"> (1845-1937),</w:t>
      </w:r>
      <w:r w:rsidRPr="001A4CFE">
        <w:rPr>
          <w:iCs/>
          <w:szCs w:val="24"/>
          <w:lang w:val="en-GB"/>
        </w:rPr>
        <w:t xml:space="preserve">” </w:t>
      </w:r>
      <w:r>
        <w:rPr>
          <w:iCs/>
          <w:szCs w:val="24"/>
          <w:lang w:val="en-GB"/>
        </w:rPr>
        <w:t xml:space="preserve">in </w:t>
      </w:r>
      <w:r w:rsidRPr="001A4CFE">
        <w:rPr>
          <w:i/>
          <w:szCs w:val="24"/>
          <w:lang w:val="en-GB"/>
        </w:rPr>
        <w:t>Jurists of Contract Law</w:t>
      </w:r>
      <w:r>
        <w:rPr>
          <w:i/>
          <w:szCs w:val="24"/>
          <w:lang w:val="en-GB"/>
        </w:rPr>
        <w:t xml:space="preserve"> </w:t>
      </w:r>
      <w:r>
        <w:rPr>
          <w:iCs/>
          <w:szCs w:val="24"/>
          <w:lang w:val="en-GB"/>
        </w:rPr>
        <w:t>149 (</w:t>
      </w:r>
      <w:r w:rsidRPr="001A4CFE">
        <w:rPr>
          <w:iCs/>
          <w:szCs w:val="24"/>
          <w:lang w:val="en-GB"/>
        </w:rPr>
        <w:t xml:space="preserve">James </w:t>
      </w:r>
      <w:proofErr w:type="spellStart"/>
      <w:r w:rsidRPr="001A4CFE">
        <w:rPr>
          <w:iCs/>
          <w:szCs w:val="24"/>
          <w:lang w:val="en-GB"/>
        </w:rPr>
        <w:t>Goudkamp</w:t>
      </w:r>
      <w:proofErr w:type="spellEnd"/>
      <w:r w:rsidRPr="001A4CFE">
        <w:rPr>
          <w:iCs/>
          <w:szCs w:val="24"/>
          <w:lang w:val="en-GB"/>
        </w:rPr>
        <w:t xml:space="preserve"> &amp; Donal Nolan, eds., Hart, </w:t>
      </w:r>
      <w:r>
        <w:rPr>
          <w:iCs/>
          <w:szCs w:val="24"/>
          <w:lang w:val="en-GB"/>
        </w:rPr>
        <w:t>2023</w:t>
      </w:r>
      <w:r w:rsidRPr="001A4CFE">
        <w:rPr>
          <w:iCs/>
          <w:szCs w:val="24"/>
          <w:lang w:val="en-GB"/>
        </w:rPr>
        <w:t>)</w:t>
      </w:r>
      <w:r w:rsidR="003E1AD2">
        <w:rPr>
          <w:iCs/>
          <w:szCs w:val="24"/>
          <w:lang w:val="en-GB"/>
        </w:rPr>
        <w:t>.</w:t>
      </w:r>
    </w:p>
    <w:p w14:paraId="31253957" w14:textId="77777777" w:rsidR="003E1AD2" w:rsidRDefault="003E1AD2" w:rsidP="00A46AD0">
      <w:pPr>
        <w:keepNext/>
        <w:ind w:left="720" w:hanging="720"/>
        <w:rPr>
          <w:iCs/>
          <w:szCs w:val="24"/>
          <w:lang w:val="en-GB"/>
        </w:rPr>
      </w:pPr>
    </w:p>
    <w:p w14:paraId="7C1597D7" w14:textId="77777777" w:rsidR="003E1AD2" w:rsidRDefault="003E1AD2" w:rsidP="003E1AD2">
      <w:pPr>
        <w:keepNext/>
        <w:ind w:left="720" w:hanging="720"/>
        <w:rPr>
          <w:iCs/>
          <w:szCs w:val="24"/>
        </w:rPr>
      </w:pPr>
      <w:r>
        <w:rPr>
          <w:iCs/>
          <w:szCs w:val="24"/>
          <w:lang w:val="en-GB"/>
        </w:rPr>
        <w:t xml:space="preserve">  “</w:t>
      </w:r>
      <w:proofErr w:type="spellStart"/>
      <w:r w:rsidRPr="003E1AD2">
        <w:rPr>
          <w:i/>
          <w:szCs w:val="24"/>
          <w:lang w:val="en-GB"/>
        </w:rPr>
        <w:t>Regulae</w:t>
      </w:r>
      <w:proofErr w:type="spellEnd"/>
      <w:r w:rsidRPr="003E1AD2">
        <w:rPr>
          <w:i/>
          <w:szCs w:val="24"/>
          <w:lang w:val="en-GB"/>
        </w:rPr>
        <w:t xml:space="preserve"> Juris</w:t>
      </w:r>
      <w:r>
        <w:rPr>
          <w:iCs/>
          <w:szCs w:val="24"/>
          <w:lang w:val="en-GB"/>
        </w:rPr>
        <w:t xml:space="preserve"> and Legal Principles: Whence and W</w:t>
      </w:r>
      <w:r w:rsidR="00CD7430">
        <w:rPr>
          <w:iCs/>
          <w:szCs w:val="24"/>
          <w:lang w:val="en-GB"/>
        </w:rPr>
        <w:t>h</w:t>
      </w:r>
      <w:r>
        <w:rPr>
          <w:iCs/>
          <w:szCs w:val="24"/>
          <w:lang w:val="en-GB"/>
        </w:rPr>
        <w:t xml:space="preserve">ither?” 36 </w:t>
      </w:r>
      <w:r w:rsidRPr="003E1AD2">
        <w:rPr>
          <w:i/>
          <w:szCs w:val="24"/>
        </w:rPr>
        <w:t>Tulane European &amp; Civil Law Forum</w:t>
      </w:r>
      <w:r>
        <w:rPr>
          <w:iCs/>
          <w:szCs w:val="24"/>
        </w:rPr>
        <w:t xml:space="preserve"> 1 (special issue in honor of Reinhard Zimmermann) (2023</w:t>
      </w:r>
      <w:r w:rsidR="00727A3A">
        <w:rPr>
          <w:iCs/>
          <w:szCs w:val="24"/>
        </w:rPr>
        <w:t>).</w:t>
      </w:r>
    </w:p>
    <w:p w14:paraId="636F201E" w14:textId="77777777" w:rsidR="00727A3A" w:rsidRPr="00727A3A" w:rsidRDefault="00727A3A" w:rsidP="00727A3A">
      <w:pPr>
        <w:keepNext/>
        <w:ind w:left="720" w:hanging="720"/>
        <w:rPr>
          <w:iCs/>
          <w:szCs w:val="24"/>
          <w:lang w:val="en-GB"/>
        </w:rPr>
      </w:pPr>
    </w:p>
    <w:p w14:paraId="39301968" w14:textId="77777777" w:rsidR="00727A3A" w:rsidRPr="00AD5A7F" w:rsidRDefault="00727A3A" w:rsidP="003E1AD2">
      <w:pPr>
        <w:keepNext/>
        <w:ind w:left="720" w:hanging="720"/>
        <w:rPr>
          <w:iCs/>
          <w:szCs w:val="24"/>
          <w:lang w:val="it-IT"/>
        </w:rPr>
      </w:pPr>
      <w:r w:rsidRPr="00727A3A">
        <w:rPr>
          <w:iCs/>
          <w:szCs w:val="24"/>
          <w:lang w:val="en-GB"/>
        </w:rPr>
        <w:t xml:space="preserve">   </w:t>
      </w:r>
      <w:r w:rsidRPr="00AD5A7F">
        <w:rPr>
          <w:iCs/>
          <w:szCs w:val="24"/>
          <w:lang w:val="it-IT"/>
        </w:rPr>
        <w:t xml:space="preserve">“In Defense of Roman </w:t>
      </w:r>
      <w:proofErr w:type="spellStart"/>
      <w:r w:rsidRPr="00AD5A7F">
        <w:rPr>
          <w:iCs/>
          <w:szCs w:val="24"/>
          <w:lang w:val="it-IT"/>
        </w:rPr>
        <w:t>Law</w:t>
      </w:r>
      <w:proofErr w:type="spellEnd"/>
      <w:r w:rsidRPr="00AD5A7F">
        <w:rPr>
          <w:iCs/>
          <w:szCs w:val="24"/>
          <w:lang w:val="it-IT"/>
        </w:rPr>
        <w:t xml:space="preserve">,” 2022 </w:t>
      </w:r>
      <w:r w:rsidRPr="00AD5A7F">
        <w:rPr>
          <w:i/>
          <w:iCs/>
          <w:szCs w:val="24"/>
          <w:lang w:val="it-IT"/>
        </w:rPr>
        <w:t>Osservatorio del diritto civile e commerciale</w:t>
      </w:r>
      <w:r w:rsidRPr="00AD5A7F">
        <w:rPr>
          <w:iCs/>
          <w:szCs w:val="24"/>
          <w:lang w:val="it-IT"/>
        </w:rPr>
        <w:t xml:space="preserve"> 413</w:t>
      </w:r>
      <w:r w:rsidR="007F0EF6" w:rsidRPr="00AD5A7F">
        <w:rPr>
          <w:iCs/>
          <w:szCs w:val="24"/>
          <w:lang w:val="it-IT"/>
        </w:rPr>
        <w:t>.</w:t>
      </w:r>
    </w:p>
    <w:p w14:paraId="054B83F3" w14:textId="77777777" w:rsidR="00A46AD0" w:rsidRPr="00AD5A7F" w:rsidRDefault="00A46AD0" w:rsidP="00A46AD0">
      <w:pPr>
        <w:ind w:left="1440" w:hanging="1440"/>
        <w:rPr>
          <w:iCs/>
          <w:shd w:val="clear" w:color="auto" w:fill="FFFFFF"/>
          <w:lang w:val="it-IT"/>
        </w:rPr>
      </w:pPr>
    </w:p>
    <w:p w14:paraId="3D11BA99" w14:textId="77777777" w:rsidR="00A46AD0" w:rsidRDefault="00A46AD0" w:rsidP="00244706">
      <w:pPr>
        <w:ind w:left="720" w:hanging="720"/>
        <w:rPr>
          <w:iCs/>
          <w:szCs w:val="24"/>
          <w:lang w:val="en-GB"/>
        </w:rPr>
      </w:pPr>
      <w:r w:rsidRPr="00AD5A7F">
        <w:rPr>
          <w:iCs/>
          <w:shd w:val="clear" w:color="auto" w:fill="FFFFFF"/>
          <w:lang w:val="it-IT"/>
        </w:rPr>
        <w:t xml:space="preserve">  </w:t>
      </w:r>
      <w:r>
        <w:rPr>
          <w:iCs/>
          <w:shd w:val="clear" w:color="auto" w:fill="FFFFFF"/>
        </w:rPr>
        <w:t>“</w:t>
      </w:r>
      <w:r w:rsidRPr="008A74EA">
        <w:rPr>
          <w:iCs/>
          <w:shd w:val="clear" w:color="auto" w:fill="FFFFFF"/>
        </w:rPr>
        <w:t>Christian Origins of Private Law</w:t>
      </w:r>
      <w:r>
        <w:rPr>
          <w:iCs/>
          <w:shd w:val="clear" w:color="auto" w:fill="FFFFFF"/>
        </w:rPr>
        <w:t xml:space="preserve">,” in </w:t>
      </w:r>
      <w:r w:rsidRPr="008A74EA">
        <w:rPr>
          <w:i/>
          <w:shd w:val="clear" w:color="auto" w:fill="FFFFFF"/>
        </w:rPr>
        <w:t xml:space="preserve">Christianity and Private </w:t>
      </w:r>
      <w:r>
        <w:rPr>
          <w:i/>
          <w:shd w:val="clear" w:color="auto" w:fill="FFFFFF"/>
        </w:rPr>
        <w:t>L</w:t>
      </w:r>
      <w:r w:rsidRPr="008A74EA">
        <w:rPr>
          <w:i/>
          <w:shd w:val="clear" w:color="auto" w:fill="FFFFFF"/>
        </w:rPr>
        <w:t>aw</w:t>
      </w:r>
      <w:r>
        <w:rPr>
          <w:iCs/>
          <w:shd w:val="clear" w:color="auto" w:fill="FFFFFF"/>
        </w:rPr>
        <w:t xml:space="preserve"> (Robert F. Cochran, Jr. &amp; Michael P. Moreland, eds., Routledge, 2022).</w:t>
      </w:r>
    </w:p>
    <w:p w14:paraId="6C3057B2" w14:textId="77777777" w:rsidR="00A46AD0" w:rsidRDefault="00A46AD0" w:rsidP="0097146E">
      <w:pPr>
        <w:keepNext/>
        <w:ind w:left="720" w:hanging="720"/>
        <w:rPr>
          <w:iCs/>
          <w:szCs w:val="24"/>
          <w:lang w:val="en-GB"/>
        </w:rPr>
      </w:pPr>
    </w:p>
    <w:p w14:paraId="15A138E2" w14:textId="77777777" w:rsidR="001A4CFE" w:rsidRPr="001A4CFE" w:rsidRDefault="0097146E" w:rsidP="0097146E">
      <w:pPr>
        <w:keepNext/>
        <w:ind w:left="720" w:hanging="720"/>
        <w:rPr>
          <w:iCs/>
          <w:szCs w:val="24"/>
        </w:rPr>
      </w:pPr>
      <w:r>
        <w:rPr>
          <w:iCs/>
          <w:szCs w:val="24"/>
          <w:lang w:val="en-GB"/>
        </w:rPr>
        <w:t xml:space="preserve"> </w:t>
      </w:r>
      <w:r w:rsidR="001A4CFE" w:rsidRPr="001A4CFE">
        <w:rPr>
          <w:iCs/>
          <w:szCs w:val="24"/>
          <w:lang w:val="en-GB"/>
        </w:rPr>
        <w:t xml:space="preserve">“The Metamorphosis of the Right to Property,” in </w:t>
      </w:r>
      <w:r w:rsidR="001A4CFE" w:rsidRPr="001A4CFE">
        <w:rPr>
          <w:i/>
          <w:iCs/>
          <w:szCs w:val="24"/>
        </w:rPr>
        <w:t>Sjef-Sache. Essays in </w:t>
      </w:r>
      <w:proofErr w:type="spellStart"/>
      <w:r w:rsidR="001A4CFE" w:rsidRPr="001A4CFE">
        <w:rPr>
          <w:i/>
          <w:iCs/>
          <w:szCs w:val="24"/>
        </w:rPr>
        <w:t>honour</w:t>
      </w:r>
      <w:proofErr w:type="spellEnd"/>
      <w:r w:rsidR="001A4CFE" w:rsidRPr="001A4CFE">
        <w:rPr>
          <w:i/>
          <w:iCs/>
          <w:szCs w:val="24"/>
        </w:rPr>
        <w:t> of Prof. </w:t>
      </w:r>
      <w:proofErr w:type="spellStart"/>
      <w:r w:rsidR="001A4CFE" w:rsidRPr="001A4CFE">
        <w:rPr>
          <w:i/>
          <w:iCs/>
          <w:szCs w:val="24"/>
        </w:rPr>
        <w:t>mr.</w:t>
      </w:r>
      <w:proofErr w:type="spellEnd"/>
      <w:r w:rsidR="001A4CFE" w:rsidRPr="001A4CFE">
        <w:rPr>
          <w:i/>
          <w:iCs/>
          <w:szCs w:val="24"/>
        </w:rPr>
        <w:t xml:space="preserve"> dr. J.H.M. (Sjef) van Erp, </w:t>
      </w:r>
      <w:r w:rsidR="001A4CFE" w:rsidRPr="001A4CFE">
        <w:rPr>
          <w:iCs/>
          <w:szCs w:val="24"/>
        </w:rPr>
        <w:t>135 (</w:t>
      </w:r>
      <w:r w:rsidR="00B75538" w:rsidRPr="00B75538">
        <w:rPr>
          <w:iCs/>
          <w:szCs w:val="24"/>
          <w:lang w:val="en-GB"/>
        </w:rPr>
        <w:t xml:space="preserve">B. </w:t>
      </w:r>
      <w:proofErr w:type="spellStart"/>
      <w:r w:rsidR="00B75538" w:rsidRPr="00B75538">
        <w:rPr>
          <w:iCs/>
          <w:szCs w:val="24"/>
          <w:lang w:val="en-GB"/>
        </w:rPr>
        <w:t>Akermanns</w:t>
      </w:r>
      <w:proofErr w:type="spellEnd"/>
      <w:r w:rsidR="00B75538" w:rsidRPr="00B75538">
        <w:rPr>
          <w:iCs/>
          <w:szCs w:val="24"/>
          <w:lang w:val="en-GB"/>
        </w:rPr>
        <w:t xml:space="preserve"> &amp; A. Berlee, eds</w:t>
      </w:r>
      <w:r w:rsidR="00B75538">
        <w:rPr>
          <w:iCs/>
          <w:szCs w:val="24"/>
        </w:rPr>
        <w:t xml:space="preserve">. </w:t>
      </w:r>
      <w:r w:rsidR="001A4CFE" w:rsidRPr="001A4CFE">
        <w:rPr>
          <w:iCs/>
          <w:szCs w:val="24"/>
        </w:rPr>
        <w:t>2021).</w:t>
      </w:r>
    </w:p>
    <w:p w14:paraId="650FFB42" w14:textId="77777777" w:rsidR="001A4CFE" w:rsidRPr="001A4CFE" w:rsidRDefault="001A4CFE" w:rsidP="0097146E">
      <w:pPr>
        <w:keepNext/>
        <w:rPr>
          <w:iCs/>
          <w:szCs w:val="24"/>
        </w:rPr>
      </w:pPr>
    </w:p>
    <w:p w14:paraId="312705EB" w14:textId="77777777" w:rsidR="001A4CFE" w:rsidRPr="001A4CFE" w:rsidRDefault="0097146E" w:rsidP="001A4CFE">
      <w:pPr>
        <w:keepNext/>
        <w:rPr>
          <w:szCs w:val="24"/>
        </w:rPr>
      </w:pPr>
      <w:r>
        <w:rPr>
          <w:iCs/>
          <w:szCs w:val="24"/>
          <w:lang w:val="en-GB"/>
        </w:rPr>
        <w:t xml:space="preserve">  </w:t>
      </w:r>
      <w:r w:rsidR="001A4CFE" w:rsidRPr="001A4CFE">
        <w:rPr>
          <w:iCs/>
          <w:szCs w:val="24"/>
          <w:lang w:val="en-GB"/>
        </w:rPr>
        <w:t>“</w:t>
      </w:r>
      <w:r w:rsidR="001A4CFE" w:rsidRPr="001A4CFE">
        <w:rPr>
          <w:i/>
          <w:iCs/>
          <w:szCs w:val="24"/>
          <w:lang w:val="en-GB"/>
        </w:rPr>
        <w:t xml:space="preserve">Culpa </w:t>
      </w:r>
      <w:proofErr w:type="spellStart"/>
      <w:r w:rsidR="001A4CFE" w:rsidRPr="001A4CFE">
        <w:rPr>
          <w:i/>
          <w:iCs/>
          <w:szCs w:val="24"/>
          <w:lang w:val="en-GB"/>
        </w:rPr>
        <w:t>Levissima</w:t>
      </w:r>
      <w:proofErr w:type="spellEnd"/>
      <w:r w:rsidR="001A4CFE" w:rsidRPr="001A4CFE">
        <w:rPr>
          <w:iCs/>
          <w:szCs w:val="24"/>
          <w:lang w:val="en-GB"/>
        </w:rPr>
        <w:t xml:space="preserve"> and the Eclipse of Strict Liability,” 42 </w:t>
      </w:r>
      <w:proofErr w:type="spellStart"/>
      <w:r w:rsidR="001A4CFE" w:rsidRPr="001A4CFE">
        <w:rPr>
          <w:i/>
          <w:iCs/>
          <w:szCs w:val="24"/>
          <w:lang w:val="en-GB"/>
        </w:rPr>
        <w:t>Grotiana</w:t>
      </w:r>
      <w:proofErr w:type="spellEnd"/>
      <w:r w:rsidR="001A4CFE" w:rsidRPr="001A4CFE">
        <w:rPr>
          <w:i/>
          <w:iCs/>
          <w:szCs w:val="24"/>
          <w:lang w:val="en-GB"/>
        </w:rPr>
        <w:t xml:space="preserve"> </w:t>
      </w:r>
      <w:r w:rsidR="001A4CFE" w:rsidRPr="001A4CFE">
        <w:rPr>
          <w:iCs/>
          <w:szCs w:val="24"/>
          <w:lang w:val="en-GB"/>
        </w:rPr>
        <w:t>5 (2021)</w:t>
      </w:r>
      <w:r w:rsidR="001A4CFE">
        <w:rPr>
          <w:iCs/>
          <w:szCs w:val="24"/>
          <w:lang w:val="en-GB"/>
        </w:rPr>
        <w:t>.</w:t>
      </w:r>
    </w:p>
    <w:p w14:paraId="411AD446" w14:textId="77777777" w:rsidR="001A4CFE" w:rsidRPr="001A4CFE" w:rsidRDefault="001A4CFE" w:rsidP="001A4CFE">
      <w:pPr>
        <w:keepNext/>
        <w:rPr>
          <w:szCs w:val="24"/>
        </w:rPr>
      </w:pPr>
    </w:p>
    <w:p w14:paraId="3D4E5B58" w14:textId="77777777" w:rsidR="001A4CFE" w:rsidRPr="001A4CFE" w:rsidRDefault="0097146E" w:rsidP="001D7838">
      <w:pPr>
        <w:keepNext/>
        <w:ind w:left="720" w:hanging="720"/>
        <w:rPr>
          <w:iCs/>
          <w:szCs w:val="24"/>
        </w:rPr>
      </w:pPr>
      <w:r>
        <w:rPr>
          <w:iCs/>
          <w:szCs w:val="24"/>
        </w:rPr>
        <w:t xml:space="preserve">  </w:t>
      </w:r>
      <w:r w:rsidR="001A4CFE" w:rsidRPr="001A4CFE">
        <w:rPr>
          <w:iCs/>
          <w:szCs w:val="24"/>
        </w:rPr>
        <w:t xml:space="preserve">“Peter Gerhart on Good Faith: Following a Trail of Breadcrumbs,” </w:t>
      </w:r>
      <w:r w:rsidR="00D36E26">
        <w:rPr>
          <w:iCs/>
          <w:szCs w:val="24"/>
        </w:rPr>
        <w:t>72</w:t>
      </w:r>
      <w:r w:rsidR="001A4CFE" w:rsidRPr="001A4CFE">
        <w:rPr>
          <w:iCs/>
          <w:szCs w:val="24"/>
        </w:rPr>
        <w:t xml:space="preserve"> </w:t>
      </w:r>
      <w:r w:rsidR="001A4CFE" w:rsidRPr="001A4CFE">
        <w:rPr>
          <w:i/>
          <w:szCs w:val="24"/>
        </w:rPr>
        <w:t>Case Western Reserve Law Review</w:t>
      </w:r>
      <w:r w:rsidR="001A4CFE" w:rsidRPr="001A4CFE">
        <w:rPr>
          <w:iCs/>
          <w:szCs w:val="24"/>
        </w:rPr>
        <w:t xml:space="preserve"> </w:t>
      </w:r>
      <w:r w:rsidR="00D36E26">
        <w:rPr>
          <w:iCs/>
          <w:szCs w:val="24"/>
        </w:rPr>
        <w:t>317 (</w:t>
      </w:r>
      <w:r w:rsidR="002B1CF3">
        <w:rPr>
          <w:iCs/>
          <w:szCs w:val="24"/>
        </w:rPr>
        <w:t>2021)</w:t>
      </w:r>
      <w:r w:rsidR="00244706">
        <w:rPr>
          <w:iCs/>
          <w:szCs w:val="24"/>
        </w:rPr>
        <w:t xml:space="preserve"> </w:t>
      </w:r>
      <w:r w:rsidR="00A46AD0">
        <w:rPr>
          <w:iCs/>
          <w:szCs w:val="24"/>
        </w:rPr>
        <w:t>(special issue honoring Peter Gerhart).</w:t>
      </w:r>
    </w:p>
    <w:p w14:paraId="0213179D" w14:textId="77777777" w:rsidR="001A4CFE" w:rsidRDefault="0097146E" w:rsidP="00244706">
      <w:pPr>
        <w:keepNext/>
        <w:ind w:left="720" w:hanging="720"/>
        <w:rPr>
          <w:iCs/>
          <w:shd w:val="clear" w:color="auto" w:fill="FFFFFF"/>
          <w:lang w:val="en-GB"/>
        </w:rPr>
      </w:pPr>
      <w:r>
        <w:rPr>
          <w:iCs/>
          <w:szCs w:val="24"/>
        </w:rPr>
        <w:t xml:space="preserve">    </w:t>
      </w:r>
    </w:p>
    <w:p w14:paraId="317D90F1" w14:textId="77777777" w:rsidR="008A74EA" w:rsidRDefault="0097146E" w:rsidP="00D53434">
      <w:pPr>
        <w:ind w:left="1440" w:hanging="1440"/>
        <w:rPr>
          <w:iCs/>
          <w:shd w:val="clear" w:color="auto" w:fill="FFFFFF"/>
          <w:lang w:val="en-GB"/>
        </w:rPr>
      </w:pPr>
      <w:r>
        <w:rPr>
          <w:iCs/>
          <w:shd w:val="clear" w:color="auto" w:fill="FFFFFF"/>
          <w:lang w:val="en-GB"/>
        </w:rPr>
        <w:t xml:space="preserve">  </w:t>
      </w:r>
      <w:r w:rsidR="008A74EA">
        <w:rPr>
          <w:iCs/>
          <w:shd w:val="clear" w:color="auto" w:fill="FFFFFF"/>
          <w:lang w:val="en-GB"/>
        </w:rPr>
        <w:t xml:space="preserve">“Contract as Voluntary Commutative Justice,” </w:t>
      </w:r>
      <w:r w:rsidR="002B1CF3">
        <w:rPr>
          <w:iCs/>
          <w:shd w:val="clear" w:color="auto" w:fill="FFFFFF"/>
          <w:lang w:val="en-GB"/>
        </w:rPr>
        <w:t>2020</w:t>
      </w:r>
      <w:r w:rsidR="008A74EA">
        <w:rPr>
          <w:iCs/>
          <w:shd w:val="clear" w:color="auto" w:fill="FFFFFF"/>
          <w:lang w:val="en-GB"/>
        </w:rPr>
        <w:t xml:space="preserve"> </w:t>
      </w:r>
      <w:r w:rsidR="008A74EA" w:rsidRPr="00400810">
        <w:rPr>
          <w:i/>
          <w:shd w:val="clear" w:color="auto" w:fill="FFFFFF"/>
          <w:lang w:val="en-GB"/>
        </w:rPr>
        <w:t>Michigan State Law Review</w:t>
      </w:r>
      <w:r w:rsidR="008A74EA">
        <w:rPr>
          <w:iCs/>
          <w:shd w:val="clear" w:color="auto" w:fill="FFFFFF"/>
          <w:lang w:val="en-GB"/>
        </w:rPr>
        <w:t xml:space="preserve"> </w:t>
      </w:r>
      <w:r w:rsidR="002B1CF3">
        <w:rPr>
          <w:iCs/>
          <w:shd w:val="clear" w:color="auto" w:fill="FFFFFF"/>
          <w:lang w:val="en-GB"/>
        </w:rPr>
        <w:t xml:space="preserve">725 </w:t>
      </w:r>
      <w:r w:rsidR="008A74EA">
        <w:rPr>
          <w:iCs/>
          <w:shd w:val="clear" w:color="auto" w:fill="FFFFFF"/>
          <w:lang w:val="en-GB"/>
        </w:rPr>
        <w:t>(with Hao</w:t>
      </w:r>
      <w:r w:rsidR="002B1CF3">
        <w:rPr>
          <w:iCs/>
          <w:shd w:val="clear" w:color="auto" w:fill="FFFFFF"/>
          <w:lang w:val="en-GB"/>
        </w:rPr>
        <w:t xml:space="preserve"> Jiang</w:t>
      </w:r>
      <w:r w:rsidR="008A74EA">
        <w:rPr>
          <w:iCs/>
          <w:shd w:val="clear" w:color="auto" w:fill="FFFFFF"/>
          <w:lang w:val="en-GB"/>
        </w:rPr>
        <w:t>).</w:t>
      </w:r>
    </w:p>
    <w:p w14:paraId="392E3C27" w14:textId="77777777" w:rsidR="008A74EA" w:rsidRDefault="008A74EA" w:rsidP="00D53434">
      <w:pPr>
        <w:ind w:left="1440" w:hanging="1440"/>
        <w:rPr>
          <w:iCs/>
          <w:shd w:val="clear" w:color="auto" w:fill="FFFFFF"/>
          <w:lang w:val="en-GB"/>
        </w:rPr>
      </w:pPr>
    </w:p>
    <w:p w14:paraId="3DC68367" w14:textId="77777777" w:rsidR="00D53434" w:rsidRDefault="0097146E" w:rsidP="00D53434">
      <w:pPr>
        <w:ind w:left="1440" w:hanging="1440"/>
        <w:rPr>
          <w:iCs/>
          <w:shd w:val="clear" w:color="auto" w:fill="FFFFFF"/>
          <w:lang w:val="en-GB"/>
        </w:rPr>
      </w:pPr>
      <w:r>
        <w:rPr>
          <w:iCs/>
          <w:shd w:val="clear" w:color="auto" w:fill="FFFFFF"/>
          <w:lang w:val="en-GB"/>
        </w:rPr>
        <w:t xml:space="preserve">  </w:t>
      </w:r>
      <w:r w:rsidR="00D53434" w:rsidRPr="00D53434">
        <w:rPr>
          <w:iCs/>
          <w:shd w:val="clear" w:color="auto" w:fill="FFFFFF"/>
          <w:lang w:val="en-GB"/>
        </w:rPr>
        <w:t>“</w:t>
      </w:r>
      <w:bookmarkStart w:id="2" w:name="_Hlk32936186"/>
      <w:r w:rsidR="00D53434">
        <w:rPr>
          <w:iCs/>
          <w:shd w:val="clear" w:color="auto" w:fill="FFFFFF"/>
          <w:lang w:val="en-GB"/>
        </w:rPr>
        <w:t xml:space="preserve">Unjust Enrichment: A Comparative Perspective and a Critique” in </w:t>
      </w:r>
      <w:r w:rsidR="00D53434" w:rsidRPr="00D53434">
        <w:rPr>
          <w:i/>
          <w:iCs/>
          <w:shd w:val="clear" w:color="auto" w:fill="FFFFFF"/>
          <w:lang w:val="en-GB"/>
        </w:rPr>
        <w:t>Handbook on Unjust Enrichment and Restitution</w:t>
      </w:r>
      <w:r w:rsidR="005A3E1F">
        <w:rPr>
          <w:iCs/>
          <w:shd w:val="clear" w:color="auto" w:fill="FFFFFF"/>
          <w:lang w:val="en-GB"/>
        </w:rPr>
        <w:t xml:space="preserve"> </w:t>
      </w:r>
      <w:r w:rsidR="00311C4E">
        <w:rPr>
          <w:iCs/>
          <w:shd w:val="clear" w:color="auto" w:fill="FFFFFF"/>
          <w:lang w:val="en-GB"/>
        </w:rPr>
        <w:t xml:space="preserve">41 </w:t>
      </w:r>
      <w:r w:rsidR="005A3E1F">
        <w:rPr>
          <w:iCs/>
          <w:shd w:val="clear" w:color="auto" w:fill="FFFFFF"/>
          <w:lang w:val="en-GB"/>
        </w:rPr>
        <w:t>(</w:t>
      </w:r>
      <w:r w:rsidR="00B75538" w:rsidRPr="00B75538">
        <w:rPr>
          <w:iCs/>
          <w:shd w:val="clear" w:color="auto" w:fill="FFFFFF"/>
          <w:lang w:val="en-GB"/>
        </w:rPr>
        <w:t xml:space="preserve">Elise Bant, Kit Barker &amp; Simone </w:t>
      </w:r>
      <w:proofErr w:type="spellStart"/>
      <w:r w:rsidR="00B75538" w:rsidRPr="00B75538">
        <w:rPr>
          <w:iCs/>
          <w:shd w:val="clear" w:color="auto" w:fill="FFFFFF"/>
          <w:lang w:val="en-GB"/>
        </w:rPr>
        <w:t>Degeling</w:t>
      </w:r>
      <w:proofErr w:type="spellEnd"/>
      <w:r w:rsidR="00B75538" w:rsidRPr="00B75538">
        <w:rPr>
          <w:iCs/>
          <w:shd w:val="clear" w:color="auto" w:fill="FFFFFF"/>
          <w:lang w:val="en-GB"/>
        </w:rPr>
        <w:t xml:space="preserve">, eds., </w:t>
      </w:r>
      <w:r w:rsidR="00D53434">
        <w:rPr>
          <w:iCs/>
          <w:shd w:val="clear" w:color="auto" w:fill="FFFFFF"/>
          <w:lang w:val="en-GB"/>
        </w:rPr>
        <w:t>Edward Elgar</w:t>
      </w:r>
      <w:r w:rsidR="00311C4E">
        <w:rPr>
          <w:iCs/>
          <w:shd w:val="clear" w:color="auto" w:fill="FFFFFF"/>
          <w:lang w:val="en-GB"/>
        </w:rPr>
        <w:t xml:space="preserve">, </w:t>
      </w:r>
      <w:r w:rsidR="00EF1A9B">
        <w:rPr>
          <w:iCs/>
          <w:shd w:val="clear" w:color="auto" w:fill="FFFFFF"/>
          <w:lang w:val="en-GB"/>
        </w:rPr>
        <w:t>2020</w:t>
      </w:r>
      <w:r w:rsidR="005A3E1F">
        <w:rPr>
          <w:iCs/>
          <w:shd w:val="clear" w:color="auto" w:fill="FFFFFF"/>
          <w:lang w:val="en-GB"/>
        </w:rPr>
        <w:t>).</w:t>
      </w:r>
    </w:p>
    <w:p w14:paraId="03ABDB17" w14:textId="77777777" w:rsidR="001D7838" w:rsidRDefault="001D7838" w:rsidP="00D53434">
      <w:pPr>
        <w:ind w:left="1440" w:hanging="1440"/>
        <w:rPr>
          <w:iCs/>
          <w:shd w:val="clear" w:color="auto" w:fill="FFFFFF"/>
          <w:lang w:val="en-GB"/>
        </w:rPr>
      </w:pPr>
    </w:p>
    <w:bookmarkEnd w:id="1"/>
    <w:bookmarkEnd w:id="2"/>
    <w:p w14:paraId="7300BE92" w14:textId="77777777" w:rsidR="009747DC" w:rsidRDefault="009747DC" w:rsidP="009747DC">
      <w:pPr>
        <w:ind w:left="1440" w:hanging="1440"/>
        <w:rPr>
          <w:iCs/>
          <w:szCs w:val="24"/>
        </w:rPr>
      </w:pPr>
      <w:r w:rsidRPr="009747DC">
        <w:rPr>
          <w:iCs/>
          <w:szCs w:val="24"/>
        </w:rPr>
        <w:t xml:space="preserve">“Comparative Law and Legal History,” </w:t>
      </w:r>
      <w:r w:rsidRPr="009747DC">
        <w:rPr>
          <w:i/>
          <w:iCs/>
          <w:szCs w:val="24"/>
        </w:rPr>
        <w:t>The Oxford Handbook of Comparative Law</w:t>
      </w:r>
      <w:r w:rsidRPr="009747DC">
        <w:rPr>
          <w:iCs/>
          <w:szCs w:val="24"/>
        </w:rPr>
        <w:t xml:space="preserve"> (R. Zimmermann &amp; M. Reiman, eds, 2nd ed., Oxford University Press, 2019).</w:t>
      </w:r>
      <w:bookmarkStart w:id="3" w:name="_Hlk32391680"/>
      <w:bookmarkStart w:id="4" w:name="_Hlk32392216"/>
    </w:p>
    <w:p w14:paraId="7E9BD03C" w14:textId="77777777" w:rsidR="009747DC" w:rsidRPr="009747DC" w:rsidRDefault="009747DC" w:rsidP="009747DC">
      <w:pPr>
        <w:ind w:left="1440" w:hanging="1440"/>
        <w:rPr>
          <w:iCs/>
          <w:szCs w:val="24"/>
        </w:rPr>
      </w:pPr>
    </w:p>
    <w:bookmarkEnd w:id="3"/>
    <w:bookmarkEnd w:id="4"/>
    <w:p w14:paraId="3A908EE6" w14:textId="77777777" w:rsidR="00172D23" w:rsidRDefault="00172D23" w:rsidP="00172D23">
      <w:pPr>
        <w:ind w:left="1440" w:hanging="1440"/>
        <w:rPr>
          <w:lang w:val="en-CA"/>
        </w:rPr>
      </w:pPr>
      <w:r>
        <w:rPr>
          <w:lang w:val="en-CA"/>
        </w:rPr>
        <w:t xml:space="preserve">  “Comparison, Law and C</w:t>
      </w:r>
      <w:r w:rsidR="00936C49">
        <w:rPr>
          <w:lang w:val="en-CA"/>
        </w:rPr>
        <w:t>ulture: A Response to Pierre Leg</w:t>
      </w:r>
      <w:r w:rsidR="00583434">
        <w:rPr>
          <w:lang w:val="en-CA"/>
        </w:rPr>
        <w:t xml:space="preserve">rand,” </w:t>
      </w:r>
      <w:r w:rsidR="00682732">
        <w:rPr>
          <w:lang w:val="en-CA"/>
        </w:rPr>
        <w:t xml:space="preserve">65 </w:t>
      </w:r>
      <w:r w:rsidRPr="00F3130E">
        <w:rPr>
          <w:i/>
          <w:lang w:val="en-CA"/>
        </w:rPr>
        <w:t>American Journal of Comparative Law</w:t>
      </w:r>
      <w:r w:rsidR="00682732">
        <w:rPr>
          <w:lang w:val="en-CA"/>
        </w:rPr>
        <w:t xml:space="preserve"> (special issue) 133 (2017).</w:t>
      </w:r>
    </w:p>
    <w:p w14:paraId="56C6E632" w14:textId="77777777" w:rsidR="009747DC" w:rsidRDefault="009747DC" w:rsidP="00172D23">
      <w:pPr>
        <w:ind w:left="1440" w:hanging="1440"/>
        <w:rPr>
          <w:lang w:val="en-CA"/>
        </w:rPr>
      </w:pPr>
    </w:p>
    <w:p w14:paraId="2779E16F" w14:textId="77777777" w:rsidR="00172D23" w:rsidRDefault="009747DC" w:rsidP="009747DC">
      <w:pPr>
        <w:ind w:left="1440" w:hanging="1440"/>
        <w:rPr>
          <w:iCs/>
          <w:lang w:val="en-GB"/>
        </w:rPr>
      </w:pPr>
      <w:r>
        <w:rPr>
          <w:iCs/>
          <w:lang w:val="en-GB"/>
        </w:rPr>
        <w:t xml:space="preserve">  </w:t>
      </w:r>
      <w:r w:rsidRPr="009747DC">
        <w:rPr>
          <w:iCs/>
          <w:lang w:val="en-GB"/>
        </w:rPr>
        <w:t xml:space="preserve">“First Possession and the Origin of Property,” in </w:t>
      </w:r>
      <w:proofErr w:type="spellStart"/>
      <w:r w:rsidRPr="009747DC">
        <w:rPr>
          <w:i/>
          <w:iCs/>
          <w:lang w:val="en-GB"/>
        </w:rPr>
        <w:t>Scritti</w:t>
      </w:r>
      <w:proofErr w:type="spellEnd"/>
      <w:r w:rsidRPr="009747DC">
        <w:rPr>
          <w:i/>
          <w:iCs/>
          <w:lang w:val="en-GB"/>
        </w:rPr>
        <w:t xml:space="preserve"> in </w:t>
      </w:r>
      <w:proofErr w:type="spellStart"/>
      <w:r w:rsidRPr="009747DC">
        <w:rPr>
          <w:i/>
          <w:iCs/>
          <w:lang w:val="en-GB"/>
        </w:rPr>
        <w:t>Onore</w:t>
      </w:r>
      <w:proofErr w:type="spellEnd"/>
      <w:r w:rsidRPr="009747DC">
        <w:rPr>
          <w:i/>
          <w:iCs/>
          <w:lang w:val="en-GB"/>
        </w:rPr>
        <w:t xml:space="preserve"> di Antonio Gambaro</w:t>
      </w:r>
      <w:r w:rsidRPr="009747DC">
        <w:rPr>
          <w:iCs/>
          <w:lang w:val="en-GB"/>
        </w:rPr>
        <w:t xml:space="preserve"> (</w:t>
      </w:r>
      <w:r w:rsidR="00A46AD0" w:rsidRPr="009747DC">
        <w:rPr>
          <w:iCs/>
          <w:lang w:val="en-GB"/>
        </w:rPr>
        <w:t xml:space="preserve">Ugo Mattei &amp; Albina </w:t>
      </w:r>
      <w:proofErr w:type="spellStart"/>
      <w:r w:rsidR="00A46AD0" w:rsidRPr="009747DC">
        <w:rPr>
          <w:iCs/>
          <w:lang w:val="en-GB"/>
        </w:rPr>
        <w:t>Candian</w:t>
      </w:r>
      <w:proofErr w:type="spellEnd"/>
      <w:r w:rsidR="00A46AD0" w:rsidRPr="009747DC">
        <w:rPr>
          <w:iCs/>
          <w:lang w:val="en-GB"/>
        </w:rPr>
        <w:t xml:space="preserve">, eds., </w:t>
      </w:r>
      <w:proofErr w:type="spellStart"/>
      <w:r w:rsidRPr="009747DC">
        <w:rPr>
          <w:iCs/>
          <w:lang w:val="en-GB"/>
        </w:rPr>
        <w:t>Giuffrè</w:t>
      </w:r>
      <w:proofErr w:type="spellEnd"/>
      <w:r w:rsidRPr="009747DC">
        <w:rPr>
          <w:iCs/>
          <w:lang w:val="en-GB"/>
        </w:rPr>
        <w:t>, 2017).</w:t>
      </w:r>
    </w:p>
    <w:p w14:paraId="09CA2DED" w14:textId="77777777" w:rsidR="009747DC" w:rsidRDefault="009747DC" w:rsidP="009747DC">
      <w:pPr>
        <w:ind w:left="1440" w:hanging="1440"/>
        <w:rPr>
          <w:szCs w:val="24"/>
          <w:lang w:val="en-CA"/>
        </w:rPr>
      </w:pPr>
    </w:p>
    <w:p w14:paraId="2C50A554" w14:textId="77777777" w:rsidR="008E7762" w:rsidRDefault="00172D23" w:rsidP="00CB3851">
      <w:pPr>
        <w:ind w:left="1440" w:hanging="1440"/>
        <w:jc w:val="both"/>
        <w:rPr>
          <w:szCs w:val="24"/>
          <w:lang w:val="en-CA"/>
        </w:rPr>
      </w:pPr>
      <w:r>
        <w:rPr>
          <w:szCs w:val="24"/>
          <w:lang w:val="en-CA"/>
        </w:rPr>
        <w:t xml:space="preserve">  </w:t>
      </w:r>
      <w:r w:rsidR="008E7762">
        <w:rPr>
          <w:szCs w:val="24"/>
          <w:lang w:val="en-CA"/>
        </w:rPr>
        <w:t xml:space="preserve">“In Defense of Roman Contract Law,” </w:t>
      </w:r>
      <w:r w:rsidR="008E7762" w:rsidRPr="00A7457C">
        <w:rPr>
          <w:i/>
          <w:szCs w:val="24"/>
          <w:lang w:val="en-CA"/>
        </w:rPr>
        <w:t>Comparative Contract Law</w:t>
      </w:r>
      <w:r w:rsidR="008E7762">
        <w:rPr>
          <w:szCs w:val="24"/>
          <w:lang w:val="en-CA"/>
        </w:rPr>
        <w:t xml:space="preserve"> 19 (P.G. </w:t>
      </w:r>
      <w:proofErr w:type="spellStart"/>
      <w:r w:rsidR="008E7762">
        <w:rPr>
          <w:szCs w:val="24"/>
          <w:lang w:val="en-CA"/>
        </w:rPr>
        <w:t>Monatieri</w:t>
      </w:r>
      <w:proofErr w:type="spellEnd"/>
      <w:r w:rsidR="008E7762">
        <w:rPr>
          <w:szCs w:val="24"/>
          <w:lang w:val="en-CA"/>
        </w:rPr>
        <w:t>, ed., Elgar Publishing, 2017).</w:t>
      </w:r>
      <w:r w:rsidR="00CB3851">
        <w:rPr>
          <w:szCs w:val="24"/>
          <w:lang w:val="en-CA"/>
        </w:rPr>
        <w:t xml:space="preserve"> </w:t>
      </w:r>
    </w:p>
    <w:p w14:paraId="2CE36541" w14:textId="77777777" w:rsidR="008E7762" w:rsidRDefault="008E7762" w:rsidP="00CB3851">
      <w:pPr>
        <w:ind w:left="1440" w:hanging="1440"/>
        <w:jc w:val="both"/>
        <w:rPr>
          <w:szCs w:val="24"/>
          <w:lang w:val="en-CA"/>
        </w:rPr>
      </w:pPr>
    </w:p>
    <w:p w14:paraId="2AB02B02" w14:textId="77777777" w:rsidR="00D74EB8" w:rsidRDefault="00172D23" w:rsidP="00CB3851">
      <w:pPr>
        <w:ind w:left="1440" w:hanging="1440"/>
        <w:jc w:val="both"/>
        <w:rPr>
          <w:iCs/>
          <w:szCs w:val="24"/>
          <w:shd w:val="clear" w:color="auto" w:fill="FFFFFF"/>
          <w:lang w:val="en-GB"/>
        </w:rPr>
      </w:pPr>
      <w:r>
        <w:rPr>
          <w:szCs w:val="24"/>
          <w:lang w:val="en-CA"/>
        </w:rPr>
        <w:t xml:space="preserve"> </w:t>
      </w:r>
      <w:r w:rsidR="00CB3851">
        <w:rPr>
          <w:szCs w:val="24"/>
          <w:lang w:val="en-CA"/>
        </w:rPr>
        <w:t xml:space="preserve"> “The Parol Evidence Rule and Transnational Law: the CISG and the UN</w:t>
      </w:r>
      <w:r w:rsidR="00A00CC9">
        <w:rPr>
          <w:szCs w:val="24"/>
          <w:lang w:val="en-CA"/>
        </w:rPr>
        <w:t xml:space="preserve">IDROIT Principles,” </w:t>
      </w:r>
      <w:r w:rsidR="00CB3851">
        <w:rPr>
          <w:szCs w:val="24"/>
          <w:lang w:val="en-CA"/>
        </w:rPr>
        <w:t xml:space="preserve">in </w:t>
      </w:r>
      <w:r w:rsidR="00323C1B" w:rsidRPr="00323C1B">
        <w:rPr>
          <w:szCs w:val="24"/>
          <w:shd w:val="clear" w:color="auto" w:fill="FFFFFF"/>
          <w:lang w:val="en-GB"/>
        </w:rPr>
        <w:t>“</w:t>
      </w:r>
      <w:proofErr w:type="spellStart"/>
      <w:r w:rsidR="00323C1B" w:rsidRPr="00323C1B">
        <w:rPr>
          <w:i/>
          <w:szCs w:val="24"/>
          <w:shd w:val="clear" w:color="auto" w:fill="FFFFFF"/>
          <w:lang w:val="en-GB"/>
        </w:rPr>
        <w:t>Eppur</w:t>
      </w:r>
      <w:proofErr w:type="spellEnd"/>
      <w:r w:rsidR="00323C1B" w:rsidRPr="00323C1B">
        <w:rPr>
          <w:i/>
          <w:szCs w:val="24"/>
          <w:shd w:val="clear" w:color="auto" w:fill="FFFFFF"/>
          <w:lang w:val="en-GB"/>
        </w:rPr>
        <w:t xml:space="preserve"> </w:t>
      </w:r>
      <w:proofErr w:type="spellStart"/>
      <w:r w:rsidR="00323C1B" w:rsidRPr="00323C1B">
        <w:rPr>
          <w:i/>
          <w:szCs w:val="24"/>
          <w:shd w:val="clear" w:color="auto" w:fill="FFFFFF"/>
          <w:lang w:val="en-GB"/>
        </w:rPr>
        <w:t>si</w:t>
      </w:r>
      <w:proofErr w:type="spellEnd"/>
      <w:r w:rsidR="00323C1B" w:rsidRPr="00323C1B">
        <w:rPr>
          <w:i/>
          <w:szCs w:val="24"/>
          <w:shd w:val="clear" w:color="auto" w:fill="FFFFFF"/>
          <w:lang w:val="en-GB"/>
        </w:rPr>
        <w:t xml:space="preserve"> </w:t>
      </w:r>
      <w:proofErr w:type="spellStart"/>
      <w:r w:rsidR="00323C1B" w:rsidRPr="00323C1B">
        <w:rPr>
          <w:i/>
          <w:szCs w:val="24"/>
          <w:shd w:val="clear" w:color="auto" w:fill="FFFFFF"/>
          <w:lang w:val="en-GB"/>
        </w:rPr>
        <w:t>muove</w:t>
      </w:r>
      <w:proofErr w:type="spellEnd"/>
      <w:r w:rsidR="00323C1B" w:rsidRPr="00323C1B">
        <w:rPr>
          <w:szCs w:val="24"/>
          <w:shd w:val="clear" w:color="auto" w:fill="FFFFFF"/>
          <w:lang w:val="en-GB"/>
        </w:rPr>
        <w:t>:</w:t>
      </w:r>
      <w:r w:rsidR="00323C1B" w:rsidRPr="00323C1B">
        <w:rPr>
          <w:rStyle w:val="apple-converted-space"/>
          <w:szCs w:val="24"/>
          <w:shd w:val="clear" w:color="auto" w:fill="FFFFFF"/>
          <w:lang w:val="en-GB"/>
        </w:rPr>
        <w:t> </w:t>
      </w:r>
      <w:r w:rsidR="009C3254">
        <w:rPr>
          <w:i/>
          <w:iCs/>
          <w:szCs w:val="24"/>
          <w:shd w:val="clear" w:color="auto" w:fill="FFFFFF"/>
          <w:lang w:val="en-GB"/>
        </w:rPr>
        <w:t>The A</w:t>
      </w:r>
      <w:r w:rsidR="00323C1B" w:rsidRPr="00323C1B">
        <w:rPr>
          <w:i/>
          <w:iCs/>
          <w:szCs w:val="24"/>
          <w:shd w:val="clear" w:color="auto" w:fill="FFFFFF"/>
          <w:lang w:val="en-GB"/>
        </w:rPr>
        <w:t>ge of Uniform Law</w:t>
      </w:r>
      <w:r w:rsidR="00323C1B" w:rsidRPr="00323C1B">
        <w:rPr>
          <w:rStyle w:val="apple-converted-space"/>
          <w:i/>
          <w:iCs/>
          <w:szCs w:val="24"/>
          <w:shd w:val="clear" w:color="auto" w:fill="FFFFFF"/>
          <w:lang w:val="en-GB"/>
        </w:rPr>
        <w:t> </w:t>
      </w:r>
      <w:r w:rsidR="00323C1B" w:rsidRPr="00323C1B">
        <w:rPr>
          <w:i/>
          <w:szCs w:val="24"/>
          <w:shd w:val="clear" w:color="auto" w:fill="FFFFFF"/>
          <w:lang w:val="en-GB"/>
        </w:rPr>
        <w:t>–</w:t>
      </w:r>
      <w:r w:rsidR="00323C1B" w:rsidRPr="00323C1B">
        <w:rPr>
          <w:rStyle w:val="apple-converted-space"/>
          <w:i/>
          <w:szCs w:val="24"/>
          <w:shd w:val="clear" w:color="auto" w:fill="FFFFFF"/>
          <w:lang w:val="en-GB"/>
        </w:rPr>
        <w:t> </w:t>
      </w:r>
      <w:r w:rsidR="00323C1B" w:rsidRPr="00323C1B">
        <w:rPr>
          <w:i/>
          <w:iCs/>
          <w:szCs w:val="24"/>
          <w:shd w:val="clear" w:color="auto" w:fill="FFFFFF"/>
          <w:lang w:val="en-GB"/>
        </w:rPr>
        <w:t xml:space="preserve">Festschrift </w:t>
      </w:r>
      <w:proofErr w:type="spellStart"/>
      <w:r w:rsidR="00323C1B" w:rsidRPr="00323C1B">
        <w:rPr>
          <w:i/>
          <w:iCs/>
          <w:szCs w:val="24"/>
          <w:shd w:val="clear" w:color="auto" w:fill="FFFFFF"/>
          <w:lang w:val="en-GB"/>
        </w:rPr>
        <w:t>forMichael</w:t>
      </w:r>
      <w:proofErr w:type="spellEnd"/>
      <w:r w:rsidR="00323C1B" w:rsidRPr="00323C1B">
        <w:rPr>
          <w:i/>
          <w:iCs/>
          <w:szCs w:val="24"/>
          <w:shd w:val="clear" w:color="auto" w:fill="FFFFFF"/>
          <w:lang w:val="en-GB"/>
        </w:rPr>
        <w:t xml:space="preserve"> Joachim Bonell, to celebrate his 70</w:t>
      </w:r>
      <w:r w:rsidR="00323C1B" w:rsidRPr="00323C1B">
        <w:rPr>
          <w:i/>
          <w:iCs/>
          <w:szCs w:val="24"/>
          <w:shd w:val="clear" w:color="auto" w:fill="FFFFFF"/>
          <w:vertAlign w:val="superscript"/>
          <w:lang w:val="en-GB"/>
        </w:rPr>
        <w:t>th</w:t>
      </w:r>
      <w:r w:rsidR="00323C1B" w:rsidRPr="00323C1B">
        <w:rPr>
          <w:rStyle w:val="apple-converted-space"/>
          <w:i/>
          <w:iCs/>
          <w:szCs w:val="24"/>
          <w:shd w:val="clear" w:color="auto" w:fill="FFFFFF"/>
          <w:lang w:val="en-GB"/>
        </w:rPr>
        <w:t> </w:t>
      </w:r>
      <w:r w:rsidR="00323C1B" w:rsidRPr="00323C1B">
        <w:rPr>
          <w:i/>
          <w:iCs/>
          <w:szCs w:val="24"/>
          <w:shd w:val="clear" w:color="auto" w:fill="FFFFFF"/>
          <w:lang w:val="en-GB"/>
        </w:rPr>
        <w:t>birthday</w:t>
      </w:r>
      <w:r w:rsidR="00323C1B" w:rsidRPr="00323C1B">
        <w:rPr>
          <w:iCs/>
          <w:szCs w:val="24"/>
          <w:shd w:val="clear" w:color="auto" w:fill="FFFFFF"/>
          <w:lang w:val="en-GB"/>
        </w:rPr>
        <w:t>”</w:t>
      </w:r>
      <w:r w:rsidR="00C52516">
        <w:rPr>
          <w:iCs/>
          <w:szCs w:val="24"/>
          <w:shd w:val="clear" w:color="auto" w:fill="FFFFFF"/>
          <w:lang w:val="en-GB"/>
        </w:rPr>
        <w:t xml:space="preserve"> 46</w:t>
      </w:r>
      <w:r w:rsidR="00A00CC9">
        <w:rPr>
          <w:iCs/>
          <w:szCs w:val="24"/>
          <w:shd w:val="clear" w:color="auto" w:fill="FFFFFF"/>
          <w:lang w:val="en-GB"/>
        </w:rPr>
        <w:t xml:space="preserve">2 </w:t>
      </w:r>
      <w:r w:rsidR="00323C1B" w:rsidRPr="00323C1B">
        <w:rPr>
          <w:iCs/>
          <w:szCs w:val="24"/>
          <w:shd w:val="clear" w:color="auto" w:fill="FFFFFF"/>
          <w:lang w:val="en-GB"/>
        </w:rPr>
        <w:t>(</w:t>
      </w:r>
      <w:proofErr w:type="spellStart"/>
      <w:r w:rsidR="00323C1B">
        <w:rPr>
          <w:iCs/>
          <w:szCs w:val="24"/>
          <w:shd w:val="clear" w:color="auto" w:fill="FFFFFF"/>
          <w:lang w:val="en-GB"/>
        </w:rPr>
        <w:t>Unidroit</w:t>
      </w:r>
      <w:proofErr w:type="spellEnd"/>
      <w:r w:rsidR="00323C1B">
        <w:rPr>
          <w:iCs/>
          <w:szCs w:val="24"/>
          <w:shd w:val="clear" w:color="auto" w:fill="FFFFFF"/>
          <w:lang w:val="en-GB"/>
        </w:rPr>
        <w:t>, Rome</w:t>
      </w:r>
      <w:r w:rsidR="00A00CC9">
        <w:rPr>
          <w:iCs/>
          <w:szCs w:val="24"/>
          <w:shd w:val="clear" w:color="auto" w:fill="FFFFFF"/>
          <w:lang w:val="en-GB"/>
        </w:rPr>
        <w:t>, 2016</w:t>
      </w:r>
      <w:r w:rsidR="00323C1B">
        <w:rPr>
          <w:iCs/>
          <w:szCs w:val="24"/>
          <w:shd w:val="clear" w:color="auto" w:fill="FFFFFF"/>
          <w:lang w:val="en-GB"/>
        </w:rPr>
        <w:t>).</w:t>
      </w:r>
    </w:p>
    <w:p w14:paraId="436EAEA3" w14:textId="77777777" w:rsidR="009747DC" w:rsidRDefault="009747DC" w:rsidP="00CB3851">
      <w:pPr>
        <w:ind w:left="1440" w:hanging="1440"/>
        <w:jc w:val="both"/>
        <w:rPr>
          <w:iCs/>
          <w:szCs w:val="24"/>
          <w:shd w:val="clear" w:color="auto" w:fill="FFFFFF"/>
          <w:lang w:val="en-GB"/>
        </w:rPr>
      </w:pPr>
    </w:p>
    <w:p w14:paraId="082E84ED" w14:textId="77777777" w:rsidR="009747DC" w:rsidRPr="009747DC" w:rsidRDefault="009747DC" w:rsidP="00CB3851">
      <w:pPr>
        <w:ind w:left="1440" w:hanging="1440"/>
        <w:jc w:val="both"/>
        <w:rPr>
          <w:szCs w:val="24"/>
          <w:lang w:val="en-GB"/>
        </w:rPr>
      </w:pPr>
      <w:r w:rsidRPr="009747DC">
        <w:rPr>
          <w:iCs/>
          <w:szCs w:val="24"/>
          <w:shd w:val="clear" w:color="auto" w:fill="FFFFFF"/>
        </w:rPr>
        <w:t xml:space="preserve">The Architecture of the Common and Civil Law of Torts: An Historical Survey,” in </w:t>
      </w:r>
      <w:r w:rsidRPr="009747DC">
        <w:rPr>
          <w:i/>
          <w:iCs/>
          <w:szCs w:val="24"/>
          <w:shd w:val="clear" w:color="auto" w:fill="FFFFFF"/>
        </w:rPr>
        <w:t>Comparative Tort Law Global Perspectives</w:t>
      </w:r>
      <w:r w:rsidRPr="009747DC">
        <w:rPr>
          <w:iCs/>
          <w:szCs w:val="24"/>
          <w:shd w:val="clear" w:color="auto" w:fill="FFFFFF"/>
        </w:rPr>
        <w:t xml:space="preserve"> 173 (M. Bussani &amp; A. Sebok, eds., 2nd ed.</w:t>
      </w:r>
      <w:r w:rsidR="00291304">
        <w:rPr>
          <w:iCs/>
          <w:szCs w:val="24"/>
          <w:shd w:val="clear" w:color="auto" w:fill="FFFFFF"/>
        </w:rPr>
        <w:t xml:space="preserve">, </w:t>
      </w:r>
      <w:r w:rsidRPr="009747DC">
        <w:rPr>
          <w:iCs/>
          <w:szCs w:val="24"/>
          <w:shd w:val="clear" w:color="auto" w:fill="FFFFFF"/>
        </w:rPr>
        <w:t>Elgar Publishing</w:t>
      </w:r>
      <w:r w:rsidR="00291304">
        <w:rPr>
          <w:iCs/>
          <w:szCs w:val="24"/>
          <w:shd w:val="clear" w:color="auto" w:fill="FFFFFF"/>
        </w:rPr>
        <w:t xml:space="preserve">, </w:t>
      </w:r>
      <w:r w:rsidRPr="009747DC">
        <w:rPr>
          <w:iCs/>
          <w:szCs w:val="24"/>
          <w:shd w:val="clear" w:color="auto" w:fill="FFFFFF"/>
        </w:rPr>
        <w:t>2015).</w:t>
      </w:r>
    </w:p>
    <w:p w14:paraId="7BAE262D" w14:textId="77777777" w:rsidR="00D74EB8" w:rsidRDefault="00D74EB8" w:rsidP="00CB3851">
      <w:pPr>
        <w:ind w:left="1440" w:hanging="1440"/>
        <w:jc w:val="both"/>
        <w:rPr>
          <w:iCs/>
          <w:szCs w:val="24"/>
          <w:shd w:val="clear" w:color="auto" w:fill="FFFFFF"/>
          <w:lang w:val="en-GB"/>
        </w:rPr>
      </w:pPr>
    </w:p>
    <w:p w14:paraId="62FB8162" w14:textId="77777777" w:rsidR="00172D23" w:rsidRDefault="00172D23" w:rsidP="009966C3">
      <w:pPr>
        <w:ind w:left="1440" w:hanging="1440"/>
        <w:jc w:val="both"/>
        <w:rPr>
          <w:szCs w:val="24"/>
        </w:rPr>
      </w:pPr>
      <w:r>
        <w:rPr>
          <w:szCs w:val="24"/>
          <w:lang w:val="en-CA"/>
        </w:rPr>
        <w:t xml:space="preserve"> </w:t>
      </w:r>
      <w:r w:rsidR="00415F6A">
        <w:rPr>
          <w:szCs w:val="24"/>
          <w:lang w:val="en-CA"/>
        </w:rPr>
        <w:t xml:space="preserve"> “The Just Price: The Aristotelian Tradition and John Rawls,” </w:t>
      </w:r>
      <w:r w:rsidR="0016562E">
        <w:rPr>
          <w:szCs w:val="24"/>
          <w:lang w:val="en-CA"/>
        </w:rPr>
        <w:t>11</w:t>
      </w:r>
      <w:r w:rsidR="00415F6A">
        <w:rPr>
          <w:szCs w:val="24"/>
          <w:lang w:val="en-CA"/>
        </w:rPr>
        <w:t xml:space="preserve"> </w:t>
      </w:r>
      <w:r w:rsidR="00415F6A" w:rsidRPr="00415F6A">
        <w:rPr>
          <w:i/>
          <w:szCs w:val="24"/>
          <w:lang w:val="en-CA"/>
        </w:rPr>
        <w:t>European Review of Contract Law</w:t>
      </w:r>
      <w:r w:rsidR="0016562E">
        <w:rPr>
          <w:szCs w:val="24"/>
          <w:lang w:val="en-CA"/>
        </w:rPr>
        <w:t xml:space="preserve"> 197 (2015).</w:t>
      </w:r>
      <w:r w:rsidR="00A7457C">
        <w:rPr>
          <w:szCs w:val="24"/>
        </w:rPr>
        <w:t xml:space="preserve">  </w:t>
      </w:r>
    </w:p>
    <w:p w14:paraId="659F8250" w14:textId="77777777" w:rsidR="00172D23" w:rsidRDefault="00F64432" w:rsidP="009966C3">
      <w:pPr>
        <w:rPr>
          <w:szCs w:val="24"/>
          <w:lang w:val="en-CA"/>
        </w:rPr>
      </w:pPr>
      <w:r>
        <w:rPr>
          <w:szCs w:val="24"/>
        </w:rPr>
        <w:t xml:space="preserve"> </w:t>
      </w:r>
    </w:p>
    <w:p w14:paraId="33571E9D" w14:textId="77777777" w:rsidR="007A4B86" w:rsidRPr="00172D23" w:rsidRDefault="00172D23" w:rsidP="00A7457C">
      <w:pPr>
        <w:ind w:left="1440" w:hanging="1440"/>
        <w:jc w:val="both"/>
        <w:rPr>
          <w:szCs w:val="24"/>
          <w:lang w:val="en-CA"/>
        </w:rPr>
      </w:pPr>
      <w:r>
        <w:rPr>
          <w:szCs w:val="24"/>
          <w:lang w:val="en-CA"/>
        </w:rPr>
        <w:t xml:space="preserve"> </w:t>
      </w:r>
      <w:r w:rsidR="004E4408">
        <w:rPr>
          <w:szCs w:val="24"/>
        </w:rPr>
        <w:t xml:space="preserve"> “Declassifying Legal Systems and Classifying Laws,” 3 </w:t>
      </w:r>
      <w:proofErr w:type="spellStart"/>
      <w:r w:rsidR="004E4408" w:rsidRPr="00887432">
        <w:rPr>
          <w:i/>
          <w:szCs w:val="24"/>
        </w:rPr>
        <w:t>Annuario</w:t>
      </w:r>
      <w:proofErr w:type="spellEnd"/>
      <w:r w:rsidR="004E4408" w:rsidRPr="00887432">
        <w:rPr>
          <w:i/>
          <w:szCs w:val="24"/>
        </w:rPr>
        <w:t xml:space="preserve"> di </w:t>
      </w:r>
      <w:proofErr w:type="spellStart"/>
      <w:r w:rsidR="004E4408" w:rsidRPr="00887432">
        <w:rPr>
          <w:i/>
          <w:szCs w:val="24"/>
        </w:rPr>
        <w:t>Diritto</w:t>
      </w:r>
      <w:proofErr w:type="spellEnd"/>
      <w:r w:rsidR="004E4408" w:rsidRPr="00887432">
        <w:rPr>
          <w:i/>
          <w:szCs w:val="24"/>
        </w:rPr>
        <w:t xml:space="preserve"> Comparato</w:t>
      </w:r>
      <w:r w:rsidR="006D6CCE">
        <w:rPr>
          <w:szCs w:val="24"/>
        </w:rPr>
        <w:t xml:space="preserve"> 94</w:t>
      </w:r>
      <w:r w:rsidR="004E4408">
        <w:rPr>
          <w:szCs w:val="24"/>
        </w:rPr>
        <w:t xml:space="preserve"> (2013).</w:t>
      </w:r>
      <w:r w:rsidR="007A4B86" w:rsidRPr="007A4B86">
        <w:rPr>
          <w:szCs w:val="24"/>
        </w:rPr>
        <w:t xml:space="preserve"> </w:t>
      </w:r>
    </w:p>
    <w:p w14:paraId="303E47ED" w14:textId="77777777" w:rsidR="007A4B86" w:rsidRDefault="007A4B86" w:rsidP="00A7457C">
      <w:pPr>
        <w:ind w:left="1440" w:hanging="1440"/>
        <w:jc w:val="both"/>
        <w:rPr>
          <w:szCs w:val="24"/>
        </w:rPr>
      </w:pPr>
      <w:r>
        <w:rPr>
          <w:szCs w:val="24"/>
        </w:rPr>
        <w:t xml:space="preserve">  </w:t>
      </w:r>
    </w:p>
    <w:p w14:paraId="605A0F3C" w14:textId="77777777" w:rsidR="00EA4AAB" w:rsidRDefault="007A4B86" w:rsidP="00A7457C">
      <w:pPr>
        <w:ind w:left="1440" w:hanging="1440"/>
        <w:jc w:val="both"/>
        <w:rPr>
          <w:szCs w:val="24"/>
        </w:rPr>
      </w:pPr>
      <w:r w:rsidRPr="002C2991">
        <w:rPr>
          <w:szCs w:val="24"/>
          <w:lang w:val="en-CA"/>
        </w:rPr>
        <w:t xml:space="preserve">   “</w:t>
      </w:r>
      <w:r>
        <w:rPr>
          <w:szCs w:val="24"/>
        </w:rPr>
        <w:t xml:space="preserve">The Method of the Roman Jurists,” 87 </w:t>
      </w:r>
      <w:r w:rsidRPr="00EA4AAB">
        <w:rPr>
          <w:i/>
          <w:szCs w:val="24"/>
        </w:rPr>
        <w:t>T</w:t>
      </w:r>
      <w:r w:rsidRPr="00A270F6">
        <w:rPr>
          <w:i/>
          <w:szCs w:val="24"/>
        </w:rPr>
        <w:t>ulane Law Review</w:t>
      </w:r>
      <w:r w:rsidR="00D30386">
        <w:rPr>
          <w:szCs w:val="24"/>
        </w:rPr>
        <w:t xml:space="preserve"> 933</w:t>
      </w:r>
      <w:r>
        <w:rPr>
          <w:szCs w:val="24"/>
        </w:rPr>
        <w:t xml:space="preserve"> (2013).</w:t>
      </w:r>
    </w:p>
    <w:p w14:paraId="7A075D37" w14:textId="77777777" w:rsidR="004E4408" w:rsidRPr="002C2991" w:rsidRDefault="004E4408" w:rsidP="00A7457C">
      <w:pPr>
        <w:ind w:left="1440" w:hanging="1440"/>
        <w:jc w:val="both"/>
        <w:rPr>
          <w:szCs w:val="24"/>
        </w:rPr>
      </w:pPr>
    </w:p>
    <w:p w14:paraId="079000D1" w14:textId="77777777" w:rsidR="00EA4AAB" w:rsidRDefault="00EA4AAB" w:rsidP="00A7457C">
      <w:pPr>
        <w:ind w:left="1440" w:hanging="1440"/>
        <w:jc w:val="both"/>
        <w:rPr>
          <w:szCs w:val="24"/>
        </w:rPr>
      </w:pPr>
      <w:r w:rsidRPr="002C2991">
        <w:rPr>
          <w:szCs w:val="24"/>
          <w:lang w:val="en-CA"/>
        </w:rPr>
        <w:lastRenderedPageBreak/>
        <w:t xml:space="preserve"> </w:t>
      </w:r>
      <w:r w:rsidR="007A4B86">
        <w:rPr>
          <w:szCs w:val="24"/>
          <w:lang w:val="en-CA"/>
        </w:rPr>
        <w:t xml:space="preserve">  </w:t>
      </w:r>
      <w:r w:rsidRPr="002C2991">
        <w:rPr>
          <w:szCs w:val="24"/>
        </w:rPr>
        <w:t>“Reclaiming one Nation’s Cultural Heritage in</w:t>
      </w:r>
      <w:r>
        <w:rPr>
          <w:szCs w:val="24"/>
        </w:rPr>
        <w:t xml:space="preserve"> A</w:t>
      </w:r>
      <w:r w:rsidRPr="002C2991">
        <w:rPr>
          <w:szCs w:val="24"/>
        </w:rPr>
        <w:t>nother Nation’s Courts,”</w:t>
      </w:r>
      <w:r>
        <w:rPr>
          <w:szCs w:val="24"/>
        </w:rPr>
        <w:t xml:space="preserve"> in </w:t>
      </w:r>
      <w:r w:rsidRPr="00A01596">
        <w:rPr>
          <w:i/>
          <w:szCs w:val="24"/>
        </w:rPr>
        <w:t>Enforcing International Cultural Heritage Law</w:t>
      </w:r>
      <w:r>
        <w:rPr>
          <w:szCs w:val="24"/>
        </w:rPr>
        <w:t xml:space="preserve"> 110 (F. Francioni &amp; J. Gordley, eds., Oxford University Press, 2013).</w:t>
      </w:r>
    </w:p>
    <w:p w14:paraId="3A7C12E4" w14:textId="77777777" w:rsidR="00D04052" w:rsidRDefault="00D04052" w:rsidP="00A7457C">
      <w:pPr>
        <w:ind w:left="1440" w:hanging="1440"/>
        <w:jc w:val="both"/>
        <w:rPr>
          <w:szCs w:val="24"/>
          <w:lang w:val="en-CA"/>
        </w:rPr>
      </w:pPr>
    </w:p>
    <w:p w14:paraId="44ED7AD0" w14:textId="77777777" w:rsidR="00D04052" w:rsidRPr="002C2991" w:rsidRDefault="00172D23" w:rsidP="00A7457C">
      <w:pPr>
        <w:ind w:left="1440" w:hanging="1440"/>
        <w:jc w:val="both"/>
        <w:rPr>
          <w:b/>
          <w:szCs w:val="24"/>
        </w:rPr>
      </w:pPr>
      <w:r>
        <w:rPr>
          <w:szCs w:val="24"/>
          <w:lang w:val="en-CA"/>
        </w:rPr>
        <w:t xml:space="preserve">  </w:t>
      </w:r>
      <w:r w:rsidR="00D04052" w:rsidRPr="002C2991">
        <w:rPr>
          <w:szCs w:val="24"/>
          <w:lang w:val="en-CA"/>
        </w:rPr>
        <w:t>“</w:t>
      </w:r>
      <w:r w:rsidR="00D04052">
        <w:rPr>
          <w:szCs w:val="24"/>
        </w:rPr>
        <w:t xml:space="preserve">Why the Rule of Law Matters: A Natural Law Perspective,” </w:t>
      </w:r>
      <w:r w:rsidR="00510845">
        <w:rPr>
          <w:szCs w:val="24"/>
        </w:rPr>
        <w:t>57</w:t>
      </w:r>
      <w:r w:rsidR="00D04052" w:rsidRPr="00330EE9">
        <w:rPr>
          <w:szCs w:val="24"/>
        </w:rPr>
        <w:t xml:space="preserve"> </w:t>
      </w:r>
      <w:r w:rsidR="00D04052" w:rsidRPr="00330EE9">
        <w:rPr>
          <w:i/>
          <w:szCs w:val="24"/>
        </w:rPr>
        <w:t>American Journal of Jurisprudence</w:t>
      </w:r>
      <w:r w:rsidR="00D04052">
        <w:rPr>
          <w:szCs w:val="24"/>
        </w:rPr>
        <w:t xml:space="preserve"> 1 (2012).</w:t>
      </w:r>
    </w:p>
    <w:p w14:paraId="658D4A10" w14:textId="77777777" w:rsidR="008F6B60" w:rsidRPr="002C2991" w:rsidRDefault="008F6B60" w:rsidP="00A74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785F331B" w14:textId="77777777" w:rsidR="00447D9F" w:rsidRPr="002C2991" w:rsidRDefault="009B1BF3" w:rsidP="00A7457C">
      <w:pPr>
        <w:ind w:left="1440" w:hanging="1440"/>
        <w:jc w:val="both"/>
        <w:rPr>
          <w:szCs w:val="24"/>
        </w:rPr>
      </w:pPr>
      <w:r w:rsidRPr="002C2991">
        <w:rPr>
          <w:szCs w:val="24"/>
        </w:rPr>
        <w:t xml:space="preserve">   “Extraterritorial Legal Problems in a World without Nations: What the Medieval Juri</w:t>
      </w:r>
      <w:r w:rsidR="00440771">
        <w:rPr>
          <w:szCs w:val="24"/>
        </w:rPr>
        <w:t xml:space="preserve">sts Could Teach Us,” </w:t>
      </w:r>
      <w:r w:rsidRPr="002C2991">
        <w:rPr>
          <w:szCs w:val="24"/>
        </w:rPr>
        <w:t xml:space="preserve">in </w:t>
      </w:r>
      <w:r w:rsidRPr="002C2991">
        <w:rPr>
          <w:i/>
          <w:szCs w:val="24"/>
        </w:rPr>
        <w:t>“Extraterritoriality”</w:t>
      </w:r>
      <w:r w:rsidR="00C94A51">
        <w:rPr>
          <w:i/>
          <w:szCs w:val="24"/>
        </w:rPr>
        <w:t>:</w:t>
      </w:r>
      <w:r w:rsidRPr="002C2991">
        <w:rPr>
          <w:i/>
          <w:szCs w:val="24"/>
        </w:rPr>
        <w:t xml:space="preserve"> Transnational Legal Authority in an Age of Globalization</w:t>
      </w:r>
      <w:r w:rsidRPr="002C2991">
        <w:rPr>
          <w:szCs w:val="24"/>
        </w:rPr>
        <w:t xml:space="preserve"> </w:t>
      </w:r>
      <w:r w:rsidR="00440771">
        <w:rPr>
          <w:szCs w:val="24"/>
        </w:rPr>
        <w:t xml:space="preserve">35 </w:t>
      </w:r>
      <w:r w:rsidRPr="002C2991">
        <w:rPr>
          <w:szCs w:val="24"/>
        </w:rPr>
        <w:t xml:space="preserve">(G. Handl &amp; J. </w:t>
      </w:r>
      <w:proofErr w:type="spellStart"/>
      <w:r w:rsidRPr="002C2991">
        <w:rPr>
          <w:szCs w:val="24"/>
        </w:rPr>
        <w:t>Zekoll</w:t>
      </w:r>
      <w:proofErr w:type="spellEnd"/>
      <w:r w:rsidRPr="002C2991">
        <w:rPr>
          <w:szCs w:val="24"/>
        </w:rPr>
        <w:t>, eds.,</w:t>
      </w:r>
      <w:r w:rsidR="00440771">
        <w:rPr>
          <w:szCs w:val="24"/>
        </w:rPr>
        <w:t xml:space="preserve"> Martinus </w:t>
      </w:r>
      <w:proofErr w:type="spellStart"/>
      <w:r w:rsidR="00440771">
        <w:rPr>
          <w:szCs w:val="24"/>
        </w:rPr>
        <w:t>Nijhoff</w:t>
      </w:r>
      <w:proofErr w:type="spellEnd"/>
      <w:r w:rsidR="00440771">
        <w:rPr>
          <w:szCs w:val="24"/>
        </w:rPr>
        <w:t>, 2012</w:t>
      </w:r>
      <w:r w:rsidRPr="002C2991">
        <w:rPr>
          <w:szCs w:val="24"/>
        </w:rPr>
        <w:t>).</w:t>
      </w:r>
      <w:r w:rsidR="00447D9F" w:rsidRPr="002C2991">
        <w:rPr>
          <w:szCs w:val="24"/>
        </w:rPr>
        <w:br/>
      </w:r>
    </w:p>
    <w:p w14:paraId="77389734" w14:textId="77777777" w:rsidR="00596725" w:rsidRPr="002C2991" w:rsidRDefault="001C6F21" w:rsidP="00A7457C">
      <w:pPr>
        <w:ind w:left="1440" w:hanging="1440"/>
        <w:jc w:val="both"/>
        <w:rPr>
          <w:szCs w:val="24"/>
          <w:lang w:val="en-CA"/>
        </w:rPr>
      </w:pPr>
      <w:r w:rsidRPr="002C2991">
        <w:rPr>
          <w:szCs w:val="24"/>
          <w:lang w:val="en-CA"/>
        </w:rPr>
        <w:t xml:space="preserve">   “</w:t>
      </w:r>
      <w:r w:rsidR="00596725" w:rsidRPr="002C2991">
        <w:rPr>
          <w:szCs w:val="24"/>
          <w:lang w:val="en-CA"/>
        </w:rPr>
        <w:t xml:space="preserve">The </w:t>
      </w:r>
      <w:r w:rsidR="009F390D">
        <w:rPr>
          <w:szCs w:val="24"/>
          <w:lang w:val="en-CA"/>
        </w:rPr>
        <w:t xml:space="preserve">Functional Method,” </w:t>
      </w:r>
      <w:r w:rsidR="00596725" w:rsidRPr="002C2991">
        <w:rPr>
          <w:szCs w:val="24"/>
          <w:lang w:val="en-CA"/>
        </w:rPr>
        <w:t xml:space="preserve">in </w:t>
      </w:r>
      <w:r w:rsidR="00596725" w:rsidRPr="002C2991">
        <w:rPr>
          <w:i/>
          <w:szCs w:val="24"/>
          <w:lang w:val="en-CA"/>
        </w:rPr>
        <w:t>Methods in Comparative Law</w:t>
      </w:r>
      <w:r w:rsidR="00596725" w:rsidRPr="002C2991">
        <w:rPr>
          <w:szCs w:val="24"/>
          <w:lang w:val="en-CA"/>
        </w:rPr>
        <w:t xml:space="preserve"> </w:t>
      </w:r>
      <w:r w:rsidR="0027356D">
        <w:rPr>
          <w:szCs w:val="24"/>
          <w:lang w:val="en-CA"/>
        </w:rPr>
        <w:t>10</w:t>
      </w:r>
      <w:r w:rsidR="009F390D">
        <w:rPr>
          <w:szCs w:val="24"/>
          <w:lang w:val="en-CA"/>
        </w:rPr>
        <w:t xml:space="preserve">7 </w:t>
      </w:r>
      <w:r w:rsidR="00D51A93" w:rsidRPr="002C2991">
        <w:rPr>
          <w:szCs w:val="24"/>
          <w:lang w:val="en-CA"/>
        </w:rPr>
        <w:t xml:space="preserve">(P.G. </w:t>
      </w:r>
      <w:proofErr w:type="spellStart"/>
      <w:r w:rsidR="00D51A93" w:rsidRPr="002C2991">
        <w:rPr>
          <w:szCs w:val="24"/>
          <w:lang w:val="en-CA"/>
        </w:rPr>
        <w:t>Monatieri</w:t>
      </w:r>
      <w:proofErr w:type="spellEnd"/>
      <w:r w:rsidR="00D51A93" w:rsidRPr="002C2991">
        <w:rPr>
          <w:szCs w:val="24"/>
          <w:lang w:val="en-CA"/>
        </w:rPr>
        <w:t xml:space="preserve">, ed., </w:t>
      </w:r>
      <w:r w:rsidR="00C96230" w:rsidRPr="002C2991">
        <w:rPr>
          <w:szCs w:val="24"/>
          <w:lang w:val="en-CA"/>
        </w:rPr>
        <w:t>Elgar Publishing</w:t>
      </w:r>
      <w:r w:rsidR="005C2651">
        <w:rPr>
          <w:szCs w:val="24"/>
          <w:lang w:val="en-CA"/>
        </w:rPr>
        <w:t>, 2012</w:t>
      </w:r>
      <w:r w:rsidR="00D51A93" w:rsidRPr="002C2991">
        <w:rPr>
          <w:szCs w:val="24"/>
          <w:lang w:val="en-CA"/>
        </w:rPr>
        <w:t>).</w:t>
      </w:r>
    </w:p>
    <w:p w14:paraId="510DA498" w14:textId="77777777" w:rsidR="00EE0E30" w:rsidRPr="002C2991" w:rsidRDefault="00EE0E30" w:rsidP="00A7457C">
      <w:pPr>
        <w:ind w:left="720" w:hanging="720"/>
        <w:jc w:val="both"/>
        <w:rPr>
          <w:szCs w:val="24"/>
          <w:lang w:val="en-CA"/>
        </w:rPr>
      </w:pPr>
    </w:p>
    <w:p w14:paraId="13703B0E" w14:textId="77777777" w:rsidR="00EE0E30" w:rsidRPr="002C2991" w:rsidRDefault="00EE0E30" w:rsidP="00A7457C">
      <w:pPr>
        <w:ind w:left="1440" w:hanging="1440"/>
        <w:jc w:val="both"/>
        <w:rPr>
          <w:szCs w:val="24"/>
        </w:rPr>
      </w:pPr>
      <w:r w:rsidRPr="002C2991">
        <w:rPr>
          <w:szCs w:val="24"/>
        </w:rPr>
        <w:t xml:space="preserve">   “</w:t>
      </w:r>
      <w:r w:rsidR="002541E0" w:rsidRPr="002C2991">
        <w:rPr>
          <w:szCs w:val="24"/>
        </w:rPr>
        <w:t>Suáre</w:t>
      </w:r>
      <w:r w:rsidR="001C2422">
        <w:rPr>
          <w:szCs w:val="24"/>
        </w:rPr>
        <w:t xml:space="preserve">z and Natural Law,” </w:t>
      </w:r>
      <w:r w:rsidRPr="002C2991">
        <w:rPr>
          <w:szCs w:val="24"/>
        </w:rPr>
        <w:t xml:space="preserve">in </w:t>
      </w:r>
      <w:r w:rsidR="00C94A51">
        <w:rPr>
          <w:i/>
          <w:szCs w:val="24"/>
          <w:lang w:val="en-CA"/>
        </w:rPr>
        <w:t>The Philosophy of F</w:t>
      </w:r>
      <w:r w:rsidRPr="002C2991">
        <w:rPr>
          <w:i/>
          <w:szCs w:val="24"/>
          <w:lang w:val="en-CA"/>
        </w:rPr>
        <w:t xml:space="preserve">rancisco </w:t>
      </w:r>
      <w:r w:rsidRPr="002C2991">
        <w:rPr>
          <w:i/>
          <w:szCs w:val="24"/>
        </w:rPr>
        <w:t>Suárez</w:t>
      </w:r>
      <w:r w:rsidR="002541E0" w:rsidRPr="002C2991">
        <w:rPr>
          <w:szCs w:val="24"/>
        </w:rPr>
        <w:t xml:space="preserve"> </w:t>
      </w:r>
      <w:r w:rsidR="001C2422">
        <w:rPr>
          <w:szCs w:val="24"/>
        </w:rPr>
        <w:t xml:space="preserve">209 </w:t>
      </w:r>
      <w:r w:rsidRPr="002C2991">
        <w:rPr>
          <w:szCs w:val="24"/>
        </w:rPr>
        <w:t>(B. Hill &amp; H. Langelund, eds</w:t>
      </w:r>
      <w:r w:rsidR="002541E0" w:rsidRPr="002C2991">
        <w:rPr>
          <w:szCs w:val="24"/>
        </w:rPr>
        <w:t>., Oxford University Press</w:t>
      </w:r>
      <w:r w:rsidR="001C2422">
        <w:rPr>
          <w:szCs w:val="24"/>
        </w:rPr>
        <w:t>, 2012</w:t>
      </w:r>
      <w:r w:rsidRPr="002C2991">
        <w:rPr>
          <w:szCs w:val="24"/>
        </w:rPr>
        <w:t>).</w:t>
      </w:r>
    </w:p>
    <w:p w14:paraId="539647C6" w14:textId="77777777" w:rsidR="00596725" w:rsidRPr="002C2991" w:rsidRDefault="00596725" w:rsidP="00A7457C">
      <w:pPr>
        <w:ind w:left="720" w:hanging="720"/>
        <w:jc w:val="both"/>
        <w:rPr>
          <w:szCs w:val="24"/>
          <w:lang w:val="en-CA"/>
        </w:rPr>
      </w:pPr>
    </w:p>
    <w:p w14:paraId="474C5FE7" w14:textId="77777777" w:rsidR="000F7657" w:rsidRPr="002C2991" w:rsidRDefault="00272572" w:rsidP="000F7657">
      <w:pPr>
        <w:ind w:left="1440" w:hanging="1440"/>
        <w:jc w:val="both"/>
        <w:rPr>
          <w:szCs w:val="24"/>
        </w:rPr>
      </w:pPr>
      <w:r w:rsidRPr="002C2991">
        <w:rPr>
          <w:bCs/>
          <w:szCs w:val="24"/>
        </w:rPr>
        <w:t xml:space="preserve">  </w:t>
      </w:r>
      <w:r w:rsidR="00596725" w:rsidRPr="002C2991">
        <w:rPr>
          <w:bCs/>
          <w:szCs w:val="24"/>
        </w:rPr>
        <w:t xml:space="preserve">“The Future of Private Law,” </w:t>
      </w:r>
      <w:r w:rsidR="00337014" w:rsidRPr="002C2991">
        <w:rPr>
          <w:bCs/>
          <w:szCs w:val="24"/>
        </w:rPr>
        <w:t xml:space="preserve">in </w:t>
      </w:r>
      <w:r w:rsidR="00337014" w:rsidRPr="002C2991">
        <w:rPr>
          <w:bCs/>
          <w:i/>
          <w:szCs w:val="24"/>
        </w:rPr>
        <w:t>The Law of the Future and the Future of Law</w:t>
      </w:r>
      <w:r w:rsidR="00337014" w:rsidRPr="002C2991">
        <w:rPr>
          <w:bCs/>
          <w:szCs w:val="24"/>
        </w:rPr>
        <w:t xml:space="preserve"> 367 (S. M</w:t>
      </w:r>
      <w:r w:rsidR="00785EC6" w:rsidRPr="002C2991">
        <w:rPr>
          <w:bCs/>
          <w:szCs w:val="24"/>
        </w:rPr>
        <w:t xml:space="preserve">uller., S. </w:t>
      </w:r>
      <w:proofErr w:type="spellStart"/>
      <w:r w:rsidR="00785EC6" w:rsidRPr="002C2991">
        <w:rPr>
          <w:bCs/>
          <w:szCs w:val="24"/>
        </w:rPr>
        <w:t>Zouridis</w:t>
      </w:r>
      <w:proofErr w:type="spellEnd"/>
      <w:r w:rsidR="00785EC6" w:rsidRPr="002C2991">
        <w:rPr>
          <w:bCs/>
          <w:szCs w:val="24"/>
        </w:rPr>
        <w:t>, M. Frishma</w:t>
      </w:r>
      <w:r w:rsidR="00337014" w:rsidRPr="002C2991">
        <w:rPr>
          <w:bCs/>
          <w:szCs w:val="24"/>
        </w:rPr>
        <w:t xml:space="preserve">n &amp; L. </w:t>
      </w:r>
      <w:proofErr w:type="spellStart"/>
      <w:r w:rsidR="00337014" w:rsidRPr="002C2991">
        <w:rPr>
          <w:bCs/>
          <w:szCs w:val="24"/>
        </w:rPr>
        <w:t>Kisenmaker</w:t>
      </w:r>
      <w:proofErr w:type="spellEnd"/>
      <w:r w:rsidR="00337014" w:rsidRPr="002C2991">
        <w:rPr>
          <w:bCs/>
          <w:szCs w:val="24"/>
        </w:rPr>
        <w:t>, eds</w:t>
      </w:r>
      <w:r w:rsidR="00785EC6" w:rsidRPr="002C2991">
        <w:rPr>
          <w:bCs/>
          <w:szCs w:val="24"/>
        </w:rPr>
        <w:t>.</w:t>
      </w:r>
      <w:r w:rsidR="000F7657">
        <w:rPr>
          <w:bCs/>
          <w:szCs w:val="24"/>
        </w:rPr>
        <w:t>, Torkel, Oslo, 2011).</w:t>
      </w:r>
      <w:r w:rsidR="000F7657" w:rsidRPr="000F7657">
        <w:rPr>
          <w:szCs w:val="24"/>
        </w:rPr>
        <w:t xml:space="preserve"> </w:t>
      </w:r>
    </w:p>
    <w:p w14:paraId="58080D1D" w14:textId="77777777" w:rsidR="000F7657" w:rsidRPr="002C2991" w:rsidRDefault="000F7657" w:rsidP="000F7657">
      <w:pPr>
        <w:ind w:left="720" w:hanging="720"/>
        <w:jc w:val="both"/>
        <w:rPr>
          <w:szCs w:val="24"/>
          <w:lang w:val="en-CA"/>
        </w:rPr>
      </w:pPr>
    </w:p>
    <w:p w14:paraId="47EBF677" w14:textId="77777777" w:rsidR="00337014" w:rsidRPr="002C2991" w:rsidRDefault="007F65FC" w:rsidP="000F7657">
      <w:pPr>
        <w:ind w:left="1440" w:hanging="1440"/>
        <w:jc w:val="both"/>
        <w:rPr>
          <w:bCs/>
          <w:szCs w:val="24"/>
        </w:rPr>
      </w:pPr>
      <w:r>
        <w:rPr>
          <w:bCs/>
          <w:szCs w:val="24"/>
        </w:rPr>
        <w:t xml:space="preserve">  </w:t>
      </w:r>
      <w:r w:rsidR="000F7657" w:rsidRPr="000F7657">
        <w:rPr>
          <w:szCs w:val="24"/>
        </w:rPr>
        <w:t xml:space="preserve">“The Abuse of Rights in the Civil Law Tradition,” in </w:t>
      </w:r>
      <w:r w:rsidR="000F7657" w:rsidRPr="000F7657">
        <w:rPr>
          <w:i/>
          <w:szCs w:val="24"/>
          <w:lang w:val="en-CA"/>
        </w:rPr>
        <w:t>Prohibition of Abuse of Law: A New Principle of EU Law?</w:t>
      </w:r>
      <w:r w:rsidR="000F7657" w:rsidRPr="000F7657">
        <w:rPr>
          <w:szCs w:val="24"/>
          <w:lang w:val="en-CA"/>
        </w:rPr>
        <w:t xml:space="preserve">” 33 (S. </w:t>
      </w:r>
      <w:proofErr w:type="spellStart"/>
      <w:r w:rsidR="000F7657" w:rsidRPr="000F7657">
        <w:rPr>
          <w:szCs w:val="24"/>
          <w:lang w:val="en-CA"/>
        </w:rPr>
        <w:t>Vogenauer</w:t>
      </w:r>
      <w:proofErr w:type="spellEnd"/>
      <w:r w:rsidR="000F7657" w:rsidRPr="000F7657">
        <w:rPr>
          <w:szCs w:val="24"/>
          <w:lang w:val="en-CA"/>
        </w:rPr>
        <w:t>, ed., Hart Publishing, 2011)</w:t>
      </w:r>
      <w:r w:rsidR="000F7657">
        <w:rPr>
          <w:szCs w:val="24"/>
          <w:lang w:val="en-CA"/>
        </w:rPr>
        <w:t xml:space="preserve">; reprinted </w:t>
      </w:r>
      <w:r w:rsidR="000F7657" w:rsidRPr="000F7657">
        <w:t xml:space="preserve">in T. Ginsburg, P.G. </w:t>
      </w:r>
      <w:proofErr w:type="spellStart"/>
      <w:r w:rsidR="000F7657" w:rsidRPr="000F7657">
        <w:t>Monatieri</w:t>
      </w:r>
      <w:proofErr w:type="spellEnd"/>
      <w:r w:rsidR="000F7657" w:rsidRPr="000F7657">
        <w:t xml:space="preserve"> &amp; F. Parisi, eds., </w:t>
      </w:r>
      <w:r w:rsidR="000F7657" w:rsidRPr="000F7657">
        <w:rPr>
          <w:i/>
        </w:rPr>
        <w:t xml:space="preserve">Classics in Comparative Law </w:t>
      </w:r>
      <w:r w:rsidR="000F7657" w:rsidRPr="000F7657">
        <w:t>3</w:t>
      </w:r>
      <w:r w:rsidR="000F7657" w:rsidRPr="000F7657">
        <w:rPr>
          <w:i/>
        </w:rPr>
        <w:t xml:space="preserve"> Private Law</w:t>
      </w:r>
      <w:r w:rsidR="000F7657" w:rsidRPr="000F7657">
        <w:t xml:space="preserve"> </w:t>
      </w:r>
      <w:proofErr w:type="spellStart"/>
      <w:r w:rsidR="000F7657">
        <w:t>ch.</w:t>
      </w:r>
      <w:proofErr w:type="spellEnd"/>
      <w:r w:rsidR="000F7657">
        <w:t xml:space="preserve"> 3 </w:t>
      </w:r>
      <w:r w:rsidR="000F7657" w:rsidRPr="000F7657">
        <w:t>(Elgar Press, 2014)</w:t>
      </w:r>
    </w:p>
    <w:p w14:paraId="425B0068" w14:textId="77777777" w:rsidR="00337014" w:rsidRPr="002C2991" w:rsidRDefault="00337014" w:rsidP="00A7457C">
      <w:pPr>
        <w:ind w:left="720" w:hanging="720"/>
        <w:jc w:val="both"/>
        <w:rPr>
          <w:bCs/>
          <w:szCs w:val="24"/>
        </w:rPr>
      </w:pPr>
    </w:p>
    <w:p w14:paraId="382B7311" w14:textId="77777777" w:rsidR="00A7457C" w:rsidRDefault="008F6B60" w:rsidP="00A74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Foreseeability Limitation on Liability in Contract,” in </w:t>
      </w:r>
      <w:r w:rsidRPr="002C2991">
        <w:rPr>
          <w:i/>
          <w:szCs w:val="24"/>
        </w:rPr>
        <w:t>Towards a European Civil Code</w:t>
      </w:r>
      <w:r w:rsidRPr="002C2991">
        <w:rPr>
          <w:szCs w:val="24"/>
        </w:rPr>
        <w:t xml:space="preserve"> 699 (A.S. </w:t>
      </w:r>
      <w:proofErr w:type="spellStart"/>
      <w:r w:rsidRPr="002C2991">
        <w:rPr>
          <w:szCs w:val="24"/>
        </w:rPr>
        <w:t>Hartkamp</w:t>
      </w:r>
      <w:proofErr w:type="spellEnd"/>
      <w:r w:rsidRPr="002C2991">
        <w:rPr>
          <w:szCs w:val="24"/>
        </w:rPr>
        <w:t xml:space="preserve">, M. Hesselink, E. </w:t>
      </w:r>
      <w:proofErr w:type="spellStart"/>
      <w:r w:rsidRPr="002C2991">
        <w:rPr>
          <w:szCs w:val="24"/>
        </w:rPr>
        <w:t>Hondius</w:t>
      </w:r>
      <w:proofErr w:type="spellEnd"/>
      <w:r w:rsidRPr="002C2991">
        <w:rPr>
          <w:szCs w:val="24"/>
        </w:rPr>
        <w:t>, C. Mak &amp; E. du Perron, eds., 4rd ed., Kluwer, 2011)(revised from 3rd ed., 2004).</w:t>
      </w:r>
    </w:p>
    <w:p w14:paraId="75EA327B" w14:textId="77777777" w:rsidR="00F923C5" w:rsidRDefault="00F923C5" w:rsidP="00A74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49F9AAF" w14:textId="77777777" w:rsidR="0039031C" w:rsidRPr="002C2991" w:rsidRDefault="00D94BE3"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en-CA"/>
        </w:rPr>
      </w:pPr>
      <w:r>
        <w:rPr>
          <w:szCs w:val="24"/>
        </w:rPr>
        <w:t xml:space="preserve">  </w:t>
      </w:r>
      <w:r w:rsidR="0039031C" w:rsidRPr="002C2991">
        <w:rPr>
          <w:szCs w:val="24"/>
        </w:rPr>
        <w:t>“</w:t>
      </w:r>
      <w:r w:rsidR="0039031C" w:rsidRPr="002C2991">
        <w:rPr>
          <w:i/>
          <w:szCs w:val="24"/>
        </w:rPr>
        <w:t xml:space="preserve">Ius </w:t>
      </w:r>
      <w:proofErr w:type="spellStart"/>
      <w:r w:rsidR="0039031C" w:rsidRPr="002C2991">
        <w:rPr>
          <w:i/>
          <w:szCs w:val="24"/>
        </w:rPr>
        <w:t>Quaerens</w:t>
      </w:r>
      <w:proofErr w:type="spellEnd"/>
      <w:r w:rsidR="0039031C" w:rsidRPr="002C2991">
        <w:rPr>
          <w:i/>
          <w:szCs w:val="24"/>
        </w:rPr>
        <w:t xml:space="preserve"> </w:t>
      </w:r>
      <w:proofErr w:type="spellStart"/>
      <w:r w:rsidR="0039031C" w:rsidRPr="002C2991">
        <w:rPr>
          <w:i/>
          <w:szCs w:val="24"/>
        </w:rPr>
        <w:t>Intellectum</w:t>
      </w:r>
      <w:proofErr w:type="spellEnd"/>
      <w:r w:rsidR="0039031C" w:rsidRPr="002C2991">
        <w:rPr>
          <w:szCs w:val="24"/>
        </w:rPr>
        <w:t xml:space="preserve">: The Method of the Medieval Civilians,” in </w:t>
      </w:r>
      <w:r w:rsidR="0039031C" w:rsidRPr="002C2991">
        <w:rPr>
          <w:i/>
          <w:szCs w:val="24"/>
        </w:rPr>
        <w:t>The Creation of the Ius Commune: From Casus to Regula</w:t>
      </w:r>
      <w:r w:rsidR="0039031C" w:rsidRPr="002C2991">
        <w:rPr>
          <w:szCs w:val="24"/>
        </w:rPr>
        <w:t xml:space="preserve"> 77 (P.J. du Plessis &amp; J.W. Cairns, eds., Edinburgh University Press, 2010).</w:t>
      </w:r>
    </w:p>
    <w:p w14:paraId="69FE0B1B" w14:textId="77777777" w:rsidR="00757C65" w:rsidRPr="002C2991" w:rsidRDefault="00757C65"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en-CA"/>
        </w:rPr>
      </w:pPr>
    </w:p>
    <w:p w14:paraId="51FCFB5A" w14:textId="77777777" w:rsidR="00757C65" w:rsidRPr="002C2991" w:rsidRDefault="00757C65" w:rsidP="00A7457C">
      <w:pPr>
        <w:ind w:left="1440" w:hanging="1440"/>
        <w:jc w:val="both"/>
        <w:rPr>
          <w:szCs w:val="24"/>
        </w:rPr>
      </w:pPr>
      <w:r w:rsidRPr="002C2991">
        <w:rPr>
          <w:szCs w:val="24"/>
        </w:rPr>
        <w:t>“The Origins of Sale: Some Lessons from the</w:t>
      </w:r>
      <w:r w:rsidR="008761E7" w:rsidRPr="002C2991">
        <w:rPr>
          <w:szCs w:val="24"/>
        </w:rPr>
        <w:t xml:space="preserve"> Romans,” 84</w:t>
      </w:r>
      <w:r w:rsidRPr="002C2991">
        <w:rPr>
          <w:szCs w:val="24"/>
        </w:rPr>
        <w:t xml:space="preserve"> </w:t>
      </w:r>
      <w:r w:rsidRPr="002C2991">
        <w:rPr>
          <w:i/>
          <w:szCs w:val="24"/>
        </w:rPr>
        <w:t>Tulane Law Review</w:t>
      </w:r>
      <w:r w:rsidR="008761E7" w:rsidRPr="002C2991">
        <w:rPr>
          <w:szCs w:val="24"/>
        </w:rPr>
        <w:t xml:space="preserve"> 1</w:t>
      </w:r>
      <w:r w:rsidR="00936699">
        <w:rPr>
          <w:szCs w:val="24"/>
        </w:rPr>
        <w:t>437</w:t>
      </w:r>
      <w:r w:rsidR="008761E7" w:rsidRPr="002C2991">
        <w:rPr>
          <w:szCs w:val="24"/>
        </w:rPr>
        <w:t xml:space="preserve"> (2010).</w:t>
      </w:r>
    </w:p>
    <w:p w14:paraId="71437ECA" w14:textId="77777777" w:rsidR="00220F99" w:rsidRPr="002C2991" w:rsidRDefault="00220F99" w:rsidP="00A7457C">
      <w:pPr>
        <w:jc w:val="both"/>
        <w:rPr>
          <w:b/>
          <w:szCs w:val="24"/>
        </w:rPr>
      </w:pPr>
    </w:p>
    <w:p w14:paraId="4563F615" w14:textId="77777777" w:rsidR="00F509F4" w:rsidRPr="002C2991" w:rsidRDefault="0004117F" w:rsidP="00A7457C">
      <w:pPr>
        <w:ind w:left="1440" w:hanging="1440"/>
        <w:jc w:val="both"/>
        <w:rPr>
          <w:szCs w:val="24"/>
        </w:rPr>
      </w:pPr>
      <w:r w:rsidRPr="002C2991">
        <w:rPr>
          <w:szCs w:val="24"/>
        </w:rPr>
        <w:t xml:space="preserve">  “Distu</w:t>
      </w:r>
      <w:r w:rsidR="00BA44D2" w:rsidRPr="002C2991">
        <w:rPr>
          <w:szCs w:val="24"/>
        </w:rPr>
        <w:t>r</w:t>
      </w:r>
      <w:r w:rsidRPr="002C2991">
        <w:rPr>
          <w:szCs w:val="24"/>
        </w:rPr>
        <w:t xml:space="preserve">bances </w:t>
      </w:r>
      <w:r w:rsidR="00333CDF" w:rsidRPr="002C2991">
        <w:rPr>
          <w:szCs w:val="24"/>
        </w:rPr>
        <w:t>a</w:t>
      </w:r>
      <w:r w:rsidRPr="002C2991">
        <w:rPr>
          <w:szCs w:val="24"/>
        </w:rPr>
        <w:t xml:space="preserve">mong </w:t>
      </w:r>
      <w:proofErr w:type="spellStart"/>
      <w:r w:rsidRPr="002C2991">
        <w:rPr>
          <w:szCs w:val="24"/>
        </w:rPr>
        <w:t>Neighbours</w:t>
      </w:r>
      <w:proofErr w:type="spellEnd"/>
      <w:r w:rsidRPr="002C2991">
        <w:rPr>
          <w:szCs w:val="24"/>
        </w:rPr>
        <w:t>: An Introduction,</w:t>
      </w:r>
      <w:r w:rsidR="00303A13" w:rsidRPr="002C2991">
        <w:rPr>
          <w:szCs w:val="24"/>
        </w:rPr>
        <w:t>”</w:t>
      </w:r>
      <w:r w:rsidR="00333CDF" w:rsidRPr="002C2991">
        <w:rPr>
          <w:szCs w:val="24"/>
        </w:rPr>
        <w:t xml:space="preserve"> in </w:t>
      </w:r>
      <w:r w:rsidR="00333CDF" w:rsidRPr="002C2991">
        <w:rPr>
          <w:i/>
          <w:szCs w:val="24"/>
        </w:rPr>
        <w:t xml:space="preserve">The Development of Liability between </w:t>
      </w:r>
      <w:proofErr w:type="spellStart"/>
      <w:r w:rsidR="00333CDF" w:rsidRPr="002C2991">
        <w:rPr>
          <w:i/>
          <w:szCs w:val="24"/>
        </w:rPr>
        <w:t>Neighbours</w:t>
      </w:r>
      <w:proofErr w:type="spellEnd"/>
      <w:r w:rsidR="00333CDF" w:rsidRPr="002C2991">
        <w:rPr>
          <w:szCs w:val="24"/>
        </w:rPr>
        <w:t xml:space="preserve"> 1 (</w:t>
      </w:r>
      <w:r w:rsidR="0088310A" w:rsidRPr="002C2991">
        <w:rPr>
          <w:szCs w:val="24"/>
        </w:rPr>
        <w:t xml:space="preserve">James Gordley, ed., </w:t>
      </w:r>
      <w:r w:rsidR="00333CDF" w:rsidRPr="002C2991">
        <w:rPr>
          <w:szCs w:val="24"/>
        </w:rPr>
        <w:t xml:space="preserve">Cambridge University Press, 2010). </w:t>
      </w:r>
    </w:p>
    <w:p w14:paraId="26E45048" w14:textId="77777777" w:rsidR="00650771" w:rsidRPr="002C2991" w:rsidRDefault="00650771"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FE8AD07" w14:textId="77777777" w:rsidR="00632414" w:rsidRPr="002C2991" w:rsidRDefault="00333CDF" w:rsidP="00A7457C">
      <w:pPr>
        <w:ind w:left="1440" w:hanging="1440"/>
        <w:jc w:val="both"/>
        <w:rPr>
          <w:szCs w:val="24"/>
        </w:rPr>
      </w:pPr>
      <w:r w:rsidRPr="002C2991">
        <w:rPr>
          <w:szCs w:val="24"/>
        </w:rPr>
        <w:t xml:space="preserve">  “Disturbances a</w:t>
      </w:r>
      <w:r w:rsidR="00650771" w:rsidRPr="002C2991">
        <w:rPr>
          <w:szCs w:val="24"/>
        </w:rPr>
        <w:t xml:space="preserve">mong </w:t>
      </w:r>
      <w:proofErr w:type="spellStart"/>
      <w:r w:rsidR="00650771" w:rsidRPr="002C2991">
        <w:rPr>
          <w:szCs w:val="24"/>
        </w:rPr>
        <w:t>Neighbours</w:t>
      </w:r>
      <w:proofErr w:type="spellEnd"/>
      <w:r w:rsidR="00650771" w:rsidRPr="002C2991">
        <w:rPr>
          <w:szCs w:val="24"/>
        </w:rPr>
        <w:t xml:space="preserve"> in French Law,</w:t>
      </w:r>
      <w:r w:rsidR="00E336A9" w:rsidRPr="002C2991">
        <w:rPr>
          <w:szCs w:val="24"/>
        </w:rPr>
        <w:t>”</w:t>
      </w:r>
      <w:r w:rsidR="00303A13" w:rsidRPr="002C2991">
        <w:rPr>
          <w:szCs w:val="24"/>
        </w:rPr>
        <w:t xml:space="preserve"> </w:t>
      </w:r>
      <w:r w:rsidRPr="002C2991">
        <w:rPr>
          <w:szCs w:val="24"/>
        </w:rPr>
        <w:t xml:space="preserve">in </w:t>
      </w:r>
      <w:r w:rsidRPr="002C2991">
        <w:rPr>
          <w:i/>
          <w:szCs w:val="24"/>
        </w:rPr>
        <w:t xml:space="preserve">The Development of Liability between </w:t>
      </w:r>
      <w:proofErr w:type="spellStart"/>
      <w:r w:rsidRPr="002C2991">
        <w:rPr>
          <w:i/>
          <w:szCs w:val="24"/>
        </w:rPr>
        <w:t>Neighbours</w:t>
      </w:r>
      <w:proofErr w:type="spellEnd"/>
      <w:r w:rsidR="0088310A" w:rsidRPr="002C2991">
        <w:rPr>
          <w:szCs w:val="24"/>
        </w:rPr>
        <w:t xml:space="preserve"> </w:t>
      </w:r>
      <w:r w:rsidRPr="002C2991">
        <w:rPr>
          <w:szCs w:val="24"/>
        </w:rPr>
        <w:t>65 (</w:t>
      </w:r>
      <w:r w:rsidR="0088310A" w:rsidRPr="002C2991">
        <w:rPr>
          <w:szCs w:val="24"/>
        </w:rPr>
        <w:t xml:space="preserve">James Gordley, ed, </w:t>
      </w:r>
      <w:r w:rsidRPr="002C2991">
        <w:rPr>
          <w:szCs w:val="24"/>
        </w:rPr>
        <w:t>Cambridge University Press, 2010).</w:t>
      </w:r>
    </w:p>
    <w:p w14:paraId="3C42BB56" w14:textId="77777777" w:rsidR="00632414" w:rsidRPr="002C2991" w:rsidRDefault="00632414"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6719AB41" w14:textId="77777777" w:rsidR="00303A13" w:rsidRPr="002C2991" w:rsidRDefault="00632414" w:rsidP="00A7457C">
      <w:pPr>
        <w:ind w:left="1440" w:hanging="1440"/>
        <w:jc w:val="both"/>
        <w:rPr>
          <w:szCs w:val="24"/>
        </w:rPr>
      </w:pPr>
      <w:r w:rsidRPr="002C2991">
        <w:rPr>
          <w:szCs w:val="24"/>
          <w:lang w:val="en-CA"/>
        </w:rPr>
        <w:t xml:space="preserve">  “A Case-Based Assessment of the Draft Common Frame of Reference,” 58 </w:t>
      </w:r>
      <w:r w:rsidRPr="002C2991">
        <w:rPr>
          <w:i/>
          <w:szCs w:val="24"/>
          <w:lang w:val="en-CA"/>
        </w:rPr>
        <w:t>American Journal of Comparative Law</w:t>
      </w:r>
      <w:r w:rsidRPr="002C2991">
        <w:rPr>
          <w:szCs w:val="24"/>
          <w:lang w:val="en-CA"/>
        </w:rPr>
        <w:t xml:space="preserve"> 343 (2010)(with Louisa </w:t>
      </w:r>
      <w:proofErr w:type="spellStart"/>
      <w:r w:rsidRPr="002C2991">
        <w:rPr>
          <w:szCs w:val="24"/>
          <w:lang w:val="en-CA"/>
        </w:rPr>
        <w:t>Antoniolli</w:t>
      </w:r>
      <w:proofErr w:type="spellEnd"/>
      <w:r w:rsidRPr="002C2991">
        <w:rPr>
          <w:szCs w:val="24"/>
          <w:lang w:val="en-CA"/>
        </w:rPr>
        <w:t xml:space="preserve"> &amp; Francesca Fiorentini).</w:t>
      </w:r>
    </w:p>
    <w:p w14:paraId="5ECBD4B9" w14:textId="77777777" w:rsidR="00DA44D3" w:rsidRPr="002C2991" w:rsidRDefault="00DA44D3"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4CAC9D90" w14:textId="77777777" w:rsidR="00DA44D3" w:rsidRPr="002C2991" w:rsidRDefault="00DA44D3" w:rsidP="00A7457C">
      <w:pPr>
        <w:ind w:left="1440" w:hanging="1440"/>
        <w:jc w:val="both"/>
        <w:rPr>
          <w:szCs w:val="24"/>
        </w:rPr>
      </w:pPr>
      <w:r w:rsidRPr="002C2991">
        <w:rPr>
          <w:szCs w:val="24"/>
          <w:lang w:val="en-CA"/>
        </w:rPr>
        <w:t xml:space="preserve">  “</w:t>
      </w:r>
      <w:r w:rsidR="00E423A6" w:rsidRPr="002C2991">
        <w:rPr>
          <w:szCs w:val="24"/>
          <w:lang w:val="en-CA"/>
        </w:rPr>
        <w:t xml:space="preserve">The Bicentennial of the Digest of 1808 – Collected Papers, </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Louisiana and the Common Law: Le Jour de Gloire Est-Il Passé?”</w:t>
      </w:r>
      <w:r w:rsidRPr="002C2991">
        <w:rPr>
          <w:szCs w:val="24"/>
          <w:lang w:val="en-CA"/>
        </w:rPr>
        <w:t xml:space="preserve"> 24 </w:t>
      </w:r>
      <w:r w:rsidRPr="002C2991">
        <w:rPr>
          <w:i/>
          <w:szCs w:val="24"/>
          <w:lang w:val="en-CA"/>
        </w:rPr>
        <w:t>Tulane European and Civil Law Forum</w:t>
      </w:r>
      <w:r w:rsidRPr="002C2991">
        <w:rPr>
          <w:szCs w:val="24"/>
          <w:lang w:val="en-CA"/>
        </w:rPr>
        <w:t xml:space="preserve"> 191 (2009).</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 xml:space="preserve"> </w:t>
      </w:r>
    </w:p>
    <w:p w14:paraId="15258DC8" w14:textId="77777777" w:rsidR="00983758" w:rsidRPr="002C2991" w:rsidRDefault="00983758"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5CBCFDC8" w14:textId="77777777" w:rsidR="00983758" w:rsidRPr="002C2991" w:rsidRDefault="00983758" w:rsidP="00A7457C">
      <w:pPr>
        <w:ind w:left="1440" w:hanging="1440"/>
        <w:jc w:val="both"/>
        <w:rPr>
          <w:szCs w:val="24"/>
        </w:rPr>
      </w:pPr>
      <w:r w:rsidRPr="002C2991">
        <w:rPr>
          <w:szCs w:val="24"/>
          <w:lang w:val="en-CA"/>
        </w:rPr>
        <w:t xml:space="preserve">  “</w:t>
      </w:r>
      <w:r w:rsidRPr="002C2991">
        <w:rPr>
          <w:i/>
          <w:szCs w:val="24"/>
          <w:lang w:val="en-CA"/>
        </w:rPr>
        <w:fldChar w:fldCharType="begin"/>
      </w:r>
      <w:r w:rsidRPr="002C2991">
        <w:rPr>
          <w:i/>
          <w:szCs w:val="24"/>
          <w:lang w:val="en-CA"/>
        </w:rPr>
        <w:instrText xml:space="preserve"> SEQ CHAPTER \h \r 1</w:instrText>
      </w:r>
      <w:r w:rsidRPr="002C2991">
        <w:rPr>
          <w:i/>
          <w:szCs w:val="24"/>
          <w:lang w:val="en-CA"/>
        </w:rPr>
        <w:fldChar w:fldCharType="end"/>
      </w:r>
      <w:r w:rsidRPr="002C2991">
        <w:rPr>
          <w:i/>
          <w:szCs w:val="24"/>
        </w:rPr>
        <w:t xml:space="preserve">Ius civile </w:t>
      </w:r>
      <w:r w:rsidRPr="002C2991">
        <w:rPr>
          <w:szCs w:val="24"/>
        </w:rPr>
        <w:t>and Civil Codes: Lessons from the Romans,”</w:t>
      </w:r>
      <w:r w:rsidRPr="002C2991">
        <w:rPr>
          <w:szCs w:val="24"/>
          <w:lang w:val="en-CA"/>
        </w:rPr>
        <w:t xml:space="preserve"> 54 </w:t>
      </w:r>
      <w:r w:rsidRPr="002C2991">
        <w:rPr>
          <w:i/>
          <w:szCs w:val="24"/>
          <w:lang w:val="en-CA"/>
        </w:rPr>
        <w:t>Loyola Law Review</w:t>
      </w:r>
      <w:r w:rsidRPr="002C2991">
        <w:rPr>
          <w:szCs w:val="24"/>
          <w:lang w:val="en-CA"/>
        </w:rPr>
        <w:t xml:space="preserve"> 555 (2008).</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 xml:space="preserve"> </w:t>
      </w:r>
    </w:p>
    <w:p w14:paraId="5960D079" w14:textId="77777777" w:rsidR="00EE3F6B" w:rsidRPr="002C2991" w:rsidRDefault="00EE3F6B"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722AA498" w14:textId="77777777" w:rsidR="00EE3F6B" w:rsidRPr="002C2991" w:rsidRDefault="00EE3F6B"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lang w:val="en-CA"/>
        </w:rPr>
        <w:t xml:space="preserve">  “</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 xml:space="preserve">Takings,” 82 </w:t>
      </w:r>
      <w:r w:rsidRPr="002C2991">
        <w:rPr>
          <w:i/>
          <w:szCs w:val="24"/>
        </w:rPr>
        <w:t>Tulane Law Review</w:t>
      </w:r>
      <w:r w:rsidRPr="002C2991">
        <w:rPr>
          <w:szCs w:val="24"/>
        </w:rPr>
        <w:t xml:space="preserve"> 1505 (2008).</w:t>
      </w:r>
    </w:p>
    <w:p w14:paraId="68F957F9" w14:textId="77777777" w:rsidR="00EE3F6B" w:rsidRPr="002C2991" w:rsidRDefault="00EE3F6B" w:rsidP="00A745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0B0D5EE" w14:textId="77777777" w:rsidR="00EE3F6B" w:rsidRPr="002C2991" w:rsidRDefault="00EE3F6B" w:rsidP="00EE3F6B">
      <w:pPr>
        <w:ind w:left="1440" w:hanging="1440"/>
        <w:rPr>
          <w:szCs w:val="24"/>
        </w:rPr>
      </w:pPr>
      <w:r w:rsidRPr="002C2991">
        <w:rPr>
          <w:szCs w:val="24"/>
        </w:rPr>
        <w:t xml:space="preserve">  “The State’s Private Law and Legal Academia,” 56 </w:t>
      </w:r>
      <w:r w:rsidRPr="002C2991">
        <w:rPr>
          <w:i/>
          <w:szCs w:val="24"/>
        </w:rPr>
        <w:t xml:space="preserve">The American Journal of Comparative Law </w:t>
      </w:r>
      <w:r w:rsidR="009B1BF3" w:rsidRPr="002C2991">
        <w:rPr>
          <w:szCs w:val="24"/>
        </w:rPr>
        <w:t xml:space="preserve">641(2008), also </w:t>
      </w:r>
      <w:r w:rsidR="00E16C5B" w:rsidRPr="002C2991">
        <w:rPr>
          <w:szCs w:val="24"/>
        </w:rPr>
        <w:t>printed in</w:t>
      </w:r>
      <w:r w:rsidRPr="002C2991">
        <w:rPr>
          <w:szCs w:val="24"/>
        </w:rPr>
        <w:t xml:space="preserve"> </w:t>
      </w:r>
      <w:r w:rsidRPr="002C2991">
        <w:rPr>
          <w:i/>
          <w:szCs w:val="24"/>
        </w:rPr>
        <w:t>Beyond the State – Rethinking Private Law</w:t>
      </w:r>
      <w:r w:rsidRPr="002C2991">
        <w:rPr>
          <w:szCs w:val="24"/>
        </w:rPr>
        <w:t xml:space="preserve"> </w:t>
      </w:r>
      <w:r w:rsidR="00E16C5B" w:rsidRPr="002C2991">
        <w:rPr>
          <w:szCs w:val="24"/>
        </w:rPr>
        <w:t xml:space="preserve">219 </w:t>
      </w:r>
      <w:r w:rsidRPr="002C2991">
        <w:rPr>
          <w:szCs w:val="24"/>
        </w:rPr>
        <w:t>(</w:t>
      </w:r>
      <w:r w:rsidR="00E16C5B" w:rsidRPr="002C2991">
        <w:rPr>
          <w:szCs w:val="24"/>
        </w:rPr>
        <w:t xml:space="preserve">N. Jansen &amp; </w:t>
      </w:r>
      <w:r w:rsidRPr="002C2991">
        <w:rPr>
          <w:szCs w:val="24"/>
        </w:rPr>
        <w:t>R</w:t>
      </w:r>
      <w:r w:rsidR="004A455D" w:rsidRPr="002C2991">
        <w:rPr>
          <w:szCs w:val="24"/>
        </w:rPr>
        <w:t xml:space="preserve">. </w:t>
      </w:r>
      <w:r w:rsidR="00E16C5B" w:rsidRPr="002C2991">
        <w:rPr>
          <w:szCs w:val="24"/>
        </w:rPr>
        <w:t>Michaels, eds., Mohr Siebeck, 2008).</w:t>
      </w:r>
    </w:p>
    <w:p w14:paraId="5B0BE992" w14:textId="77777777" w:rsidR="008A2FFB" w:rsidRPr="002C2991" w:rsidRDefault="008A2FFB" w:rsidP="008A2FF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730C6545" w14:textId="77777777" w:rsidR="00580B29" w:rsidRPr="002C2991" w:rsidRDefault="008A2FFB" w:rsidP="008A2FFB">
      <w:pPr>
        <w:ind w:left="1440" w:hanging="1440"/>
        <w:rPr>
          <w:szCs w:val="24"/>
        </w:rPr>
      </w:pPr>
      <w:r w:rsidRPr="002C2991">
        <w:rPr>
          <w:szCs w:val="24"/>
          <w:lang w:val="en-CA"/>
        </w:rPr>
        <w:t xml:space="preserve">  “</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 xml:space="preserve">When is the Use of Foreign Law Possible? A Hard Case: The Protection of Privacy in Europe and the United States,” published with the proceedings of the Louisiana State University Symposium on “Law Making in a Global World,” 67 </w:t>
      </w:r>
      <w:r w:rsidRPr="002C2991">
        <w:rPr>
          <w:i/>
          <w:szCs w:val="24"/>
        </w:rPr>
        <w:t>Louisiana Law Review</w:t>
      </w:r>
      <w:r w:rsidRPr="002C2991">
        <w:rPr>
          <w:szCs w:val="24"/>
        </w:rPr>
        <w:t xml:space="preserve"> 1073 (2007).</w:t>
      </w:r>
    </w:p>
    <w:p w14:paraId="3D960319" w14:textId="77777777" w:rsidR="008A2FFB" w:rsidRPr="002C2991" w:rsidRDefault="008A2FFB" w:rsidP="008A2FFB">
      <w:pPr>
        <w:ind w:left="1440" w:hanging="1440"/>
        <w:rPr>
          <w:szCs w:val="24"/>
        </w:rPr>
      </w:pPr>
    </w:p>
    <w:p w14:paraId="3F01B9D0" w14:textId="77777777" w:rsidR="00303A13" w:rsidRPr="002C2991" w:rsidRDefault="00650771" w:rsidP="00DD3B4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“Morality and Contract</w:t>
      </w:r>
      <w:r w:rsidR="00901911" w:rsidRPr="002C2991">
        <w:rPr>
          <w:szCs w:val="24"/>
        </w:rPr>
        <w:t>: The Question</w:t>
      </w:r>
      <w:r w:rsidR="00080039" w:rsidRPr="002C2991">
        <w:rPr>
          <w:szCs w:val="24"/>
        </w:rPr>
        <w:t xml:space="preserve"> of Paternalism,</w:t>
      </w:r>
      <w:r w:rsidR="00AB7CE0" w:rsidRPr="002C2991">
        <w:rPr>
          <w:szCs w:val="24"/>
        </w:rPr>
        <w:t>”</w:t>
      </w:r>
      <w:r w:rsidR="00080039" w:rsidRPr="002C2991">
        <w:rPr>
          <w:szCs w:val="24"/>
        </w:rPr>
        <w:t xml:space="preserve"> </w:t>
      </w:r>
      <w:r w:rsidR="00901911" w:rsidRPr="002C2991">
        <w:rPr>
          <w:szCs w:val="24"/>
        </w:rPr>
        <w:t xml:space="preserve">published with </w:t>
      </w:r>
      <w:r w:rsidRPr="002C2991">
        <w:rPr>
          <w:szCs w:val="24"/>
        </w:rPr>
        <w:t>the proceedings of the conference “Law and Morality,” held at the William and Mary Schoo</w:t>
      </w:r>
      <w:r w:rsidR="00901911" w:rsidRPr="002C2991">
        <w:rPr>
          <w:szCs w:val="24"/>
        </w:rPr>
        <w:t xml:space="preserve">l of Law, March, 2006, 48 </w:t>
      </w:r>
      <w:r w:rsidR="00901911" w:rsidRPr="002C2991">
        <w:rPr>
          <w:i/>
          <w:szCs w:val="24"/>
        </w:rPr>
        <w:t>William and Mary Law Review</w:t>
      </w:r>
      <w:r w:rsidR="00901911" w:rsidRPr="002C2991">
        <w:rPr>
          <w:szCs w:val="24"/>
        </w:rPr>
        <w:t xml:space="preserve"> 1733 (2007).</w:t>
      </w:r>
    </w:p>
    <w:p w14:paraId="40423156" w14:textId="77777777" w:rsidR="00303A13" w:rsidRPr="002C2991" w:rsidRDefault="00303A13" w:rsidP="00303A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66B82BD" w14:textId="77777777" w:rsidR="00650771" w:rsidRPr="002C2991" w:rsidRDefault="00303A13" w:rsidP="00057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Law</w:t>
      </w:r>
      <w:r w:rsidR="007B3AF1">
        <w:rPr>
          <w:szCs w:val="24"/>
        </w:rPr>
        <w:t xml:space="preserve">: </w:t>
      </w:r>
      <w:r w:rsidRPr="002C2991">
        <w:rPr>
          <w:szCs w:val="24"/>
        </w:rPr>
        <w:t xml:space="preserve">A Catholic Approach?” in </w:t>
      </w:r>
      <w:r w:rsidRPr="002C2991">
        <w:rPr>
          <w:i/>
          <w:szCs w:val="24"/>
        </w:rPr>
        <w:t>Self-Evident Truths: Catholic Perspectives on American law</w:t>
      </w:r>
      <w:r w:rsidR="00CF47FA" w:rsidRPr="002C2991">
        <w:rPr>
          <w:szCs w:val="24"/>
        </w:rPr>
        <w:t xml:space="preserve"> 191 (</w:t>
      </w:r>
      <w:r w:rsidRPr="002C2991">
        <w:rPr>
          <w:szCs w:val="24"/>
        </w:rPr>
        <w:t xml:space="preserve">M.A. </w:t>
      </w:r>
      <w:proofErr w:type="spellStart"/>
      <w:r w:rsidRPr="002C2991">
        <w:rPr>
          <w:szCs w:val="24"/>
        </w:rPr>
        <w:t>Scaperlanda</w:t>
      </w:r>
      <w:proofErr w:type="spellEnd"/>
      <w:r w:rsidRPr="002C2991">
        <w:rPr>
          <w:szCs w:val="24"/>
        </w:rPr>
        <w:t xml:space="preserve"> &amp; T.S. Collett, </w:t>
      </w:r>
      <w:r w:rsidR="00CF47FA" w:rsidRPr="002C2991">
        <w:rPr>
          <w:szCs w:val="24"/>
        </w:rPr>
        <w:t>eds., Catholic University Press, 2007).</w:t>
      </w:r>
    </w:p>
    <w:p w14:paraId="258365F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CEBEF1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“Consideration,” </w:t>
      </w:r>
      <w:r w:rsidRPr="002C2991">
        <w:rPr>
          <w:i/>
          <w:szCs w:val="24"/>
        </w:rPr>
        <w:t>The Edward Elgar Encyclopedia of Comparative Law</w:t>
      </w:r>
      <w:r w:rsidR="003803F8" w:rsidRPr="002C2991">
        <w:rPr>
          <w:szCs w:val="24"/>
        </w:rPr>
        <w:t xml:space="preserve"> 180 (J. Smits, </w:t>
      </w:r>
      <w:r w:rsidRPr="002C2991">
        <w:rPr>
          <w:szCs w:val="24"/>
        </w:rPr>
        <w:t>ed., Edward Elgar Publishing, 2006)</w:t>
      </w:r>
      <w:r w:rsidR="00D05229">
        <w:rPr>
          <w:szCs w:val="24"/>
        </w:rPr>
        <w:t>, 216 (2d ed. 2012).</w:t>
      </w:r>
    </w:p>
    <w:p w14:paraId="423FA2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E3C0AA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“Damages Under the Necessity Doctrine,” </w:t>
      </w:r>
      <w:r w:rsidRPr="002C2991">
        <w:rPr>
          <w:i/>
          <w:szCs w:val="24"/>
        </w:rPr>
        <w:t>Issues in Legal Scholarship</w:t>
      </w:r>
      <w:r w:rsidRPr="002C2991">
        <w:rPr>
          <w:szCs w:val="24"/>
        </w:rPr>
        <w:t xml:space="preserve">, Symposium: </w:t>
      </w:r>
      <w:r w:rsidRPr="002C2991">
        <w:rPr>
          <w:i/>
          <w:szCs w:val="24"/>
        </w:rPr>
        <w:t xml:space="preserve">Vincent v. Lake Erie Transportation Co. </w:t>
      </w:r>
      <w:r w:rsidRPr="002C2991">
        <w:rPr>
          <w:szCs w:val="24"/>
        </w:rPr>
        <w:t>and the Doctrine of Necessity (2005): Article 2. http://www.bepress.com/ils/iss7/art2</w:t>
      </w:r>
    </w:p>
    <w:p w14:paraId="0072999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77C052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Future of European Contract Law on the Basis of Europe's Heritage,” [2005] </w:t>
      </w:r>
      <w:r w:rsidRPr="002C2991">
        <w:rPr>
          <w:i/>
          <w:szCs w:val="24"/>
        </w:rPr>
        <w:t>The European Review of Contract Law</w:t>
      </w:r>
      <w:r w:rsidRPr="002C2991">
        <w:rPr>
          <w:szCs w:val="24"/>
        </w:rPr>
        <w:t xml:space="preserve"> 163.</w:t>
      </w:r>
    </w:p>
    <w:p w14:paraId="7BDEC9A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CEB66E9" w14:textId="77777777" w:rsidR="00650771" w:rsidRPr="00F028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“Impossibility and Changed and Unforeseen Circumstances,” 52</w:t>
      </w:r>
      <w:r w:rsidRPr="002C2991">
        <w:rPr>
          <w:i/>
          <w:szCs w:val="24"/>
        </w:rPr>
        <w:t xml:space="preserve"> The American Journal of Comparative Law</w:t>
      </w:r>
      <w:r w:rsidR="00F02817">
        <w:rPr>
          <w:szCs w:val="24"/>
        </w:rPr>
        <w:t xml:space="preserve"> 602 (2004), Spanish translation</w:t>
      </w:r>
      <w:r w:rsidR="00F02817" w:rsidRPr="00F02817">
        <w:rPr>
          <w:szCs w:val="24"/>
        </w:rPr>
        <w:t xml:space="preserve">, </w:t>
      </w:r>
      <w:proofErr w:type="spellStart"/>
      <w:r w:rsidR="00F02817" w:rsidRPr="00C47A11">
        <w:rPr>
          <w:i/>
          <w:iCs/>
          <w:szCs w:val="24"/>
        </w:rPr>
        <w:t>Imposibilidad</w:t>
      </w:r>
      <w:proofErr w:type="spellEnd"/>
      <w:r w:rsidR="00F02817" w:rsidRPr="00C47A11">
        <w:rPr>
          <w:i/>
          <w:iCs/>
          <w:szCs w:val="24"/>
        </w:rPr>
        <w:t xml:space="preserve">, </w:t>
      </w:r>
      <w:proofErr w:type="spellStart"/>
      <w:r w:rsidR="00F02817" w:rsidRPr="00C47A11">
        <w:rPr>
          <w:i/>
          <w:iCs/>
          <w:szCs w:val="24"/>
        </w:rPr>
        <w:t>alteración</w:t>
      </w:r>
      <w:proofErr w:type="spellEnd"/>
      <w:r w:rsidR="00F02817" w:rsidRPr="00C47A11">
        <w:rPr>
          <w:i/>
          <w:iCs/>
          <w:szCs w:val="24"/>
        </w:rPr>
        <w:t xml:space="preserve"> de las </w:t>
      </w:r>
      <w:proofErr w:type="spellStart"/>
      <w:r w:rsidR="00F02817" w:rsidRPr="00C47A11">
        <w:rPr>
          <w:i/>
          <w:iCs/>
          <w:szCs w:val="24"/>
        </w:rPr>
        <w:t>circunstancias</w:t>
      </w:r>
      <w:proofErr w:type="spellEnd"/>
      <w:r w:rsidR="00F02817" w:rsidRPr="00C47A11">
        <w:rPr>
          <w:i/>
          <w:iCs/>
          <w:szCs w:val="24"/>
        </w:rPr>
        <w:t xml:space="preserve"> e </w:t>
      </w:r>
      <w:proofErr w:type="spellStart"/>
      <w:r w:rsidR="00F02817" w:rsidRPr="00C47A11">
        <w:rPr>
          <w:i/>
          <w:iCs/>
          <w:szCs w:val="24"/>
        </w:rPr>
        <w:t>imprevisión</w:t>
      </w:r>
      <w:proofErr w:type="spellEnd"/>
      <w:r w:rsidR="00F02817">
        <w:rPr>
          <w:szCs w:val="24"/>
        </w:rPr>
        <w:t xml:space="preserve">, 21 </w:t>
      </w:r>
      <w:r w:rsidR="00F02817" w:rsidRPr="00F02817">
        <w:rPr>
          <w:i/>
          <w:color w:val="000000"/>
          <w:szCs w:val="24"/>
        </w:rPr>
        <w:t>Ius et veritas</w:t>
      </w:r>
      <w:r w:rsidR="00F02817">
        <w:rPr>
          <w:color w:val="000000"/>
          <w:szCs w:val="24"/>
        </w:rPr>
        <w:t xml:space="preserve"> (</w:t>
      </w:r>
      <w:r w:rsidR="00F02817" w:rsidRPr="00F02817">
        <w:rPr>
          <w:color w:val="000000"/>
          <w:szCs w:val="24"/>
        </w:rPr>
        <w:t>2011</w:t>
      </w:r>
      <w:r w:rsidR="00F02817">
        <w:rPr>
          <w:color w:val="000000"/>
          <w:szCs w:val="24"/>
        </w:rPr>
        <w:t>)</w:t>
      </w:r>
      <w:r w:rsidR="00F02817" w:rsidRPr="00F02817">
        <w:rPr>
          <w:color w:val="000000"/>
          <w:szCs w:val="24"/>
        </w:rPr>
        <w:t xml:space="preserve">. </w:t>
      </w:r>
      <w:r w:rsidR="00F02817" w:rsidRPr="00C47A11">
        <w:rPr>
          <w:szCs w:val="24"/>
        </w:rPr>
        <w:t xml:space="preserve"> </w:t>
      </w:r>
    </w:p>
    <w:p w14:paraId="5DD7BEB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8BBD2D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“Mistake in Contract Formation,” 52 </w:t>
      </w:r>
      <w:r w:rsidRPr="002C2991">
        <w:rPr>
          <w:i/>
          <w:szCs w:val="24"/>
        </w:rPr>
        <w:t>The American Journal of Comparative Law</w:t>
      </w:r>
      <w:r w:rsidRPr="002C2991">
        <w:rPr>
          <w:szCs w:val="24"/>
        </w:rPr>
        <w:t xml:space="preserve"> 433 (2004).</w:t>
      </w:r>
    </w:p>
    <w:p w14:paraId="1895291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D56827E" w14:textId="77777777" w:rsidR="00650771" w:rsidRPr="002C2991" w:rsidRDefault="00650771" w:rsidP="00325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“Takings: What Does Matter?” 31 </w:t>
      </w:r>
      <w:r w:rsidRPr="002C2991">
        <w:rPr>
          <w:i/>
          <w:szCs w:val="24"/>
        </w:rPr>
        <w:t>The Ecology Law Quarterly</w:t>
      </w:r>
      <w:r w:rsidRPr="002C2991">
        <w:rPr>
          <w:szCs w:val="24"/>
        </w:rPr>
        <w:t xml:space="preserve"> 291 (2004).</w:t>
      </w:r>
    </w:p>
    <w:p w14:paraId="6AD8F08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F8FE28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lastRenderedPageBreak/>
        <w:t xml:space="preserve">  “The Universalist Heritage,” in </w:t>
      </w:r>
      <w:r w:rsidRPr="002C2991">
        <w:rPr>
          <w:i/>
          <w:szCs w:val="24"/>
        </w:rPr>
        <w:t>Comparative Legal Studies: Traditions and Transitions</w:t>
      </w:r>
      <w:r w:rsidRPr="002C2991">
        <w:rPr>
          <w:szCs w:val="24"/>
        </w:rPr>
        <w:t xml:space="preserve"> 31(P. Legrand &amp; R. Munday, eds., Cambridge University Press, 2003).</w:t>
      </w:r>
    </w:p>
    <w:p w14:paraId="6DF12DB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874219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Rule Against Recovery in Negligence for Pure Economic Loss: An Historical Accident?” in </w:t>
      </w:r>
      <w:r w:rsidRPr="002C2991">
        <w:rPr>
          <w:i/>
          <w:szCs w:val="24"/>
        </w:rPr>
        <w:t xml:space="preserve">Recovery for Pure Economic Loss in European Tort Law </w:t>
      </w:r>
      <w:r w:rsidRPr="002C2991">
        <w:rPr>
          <w:szCs w:val="24"/>
        </w:rPr>
        <w:t>25 (V. Palmer &amp; M. Bussani, eds., Cambridge University Press, 2003).</w:t>
      </w:r>
    </w:p>
    <w:p w14:paraId="7A3A9DB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5C13DD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“Reconceptualizing the Protection of Dignity in Early Modern Europe: Greek Philosophy Meets Roman Law” in </w:t>
      </w:r>
      <w:r w:rsidRPr="002C2991">
        <w:rPr>
          <w:i/>
          <w:szCs w:val="24"/>
        </w:rPr>
        <w:t xml:space="preserve">“Ins Wasser </w:t>
      </w:r>
      <w:proofErr w:type="spellStart"/>
      <w:r w:rsidRPr="002C2991">
        <w:rPr>
          <w:i/>
          <w:szCs w:val="24"/>
        </w:rPr>
        <w:t>geworfen</w:t>
      </w:r>
      <w:proofErr w:type="spellEnd"/>
      <w:r w:rsidRPr="002C2991">
        <w:rPr>
          <w:i/>
          <w:szCs w:val="24"/>
        </w:rPr>
        <w:t xml:space="preserve"> und </w:t>
      </w:r>
      <w:proofErr w:type="spellStart"/>
      <w:r w:rsidRPr="002C2991">
        <w:rPr>
          <w:i/>
          <w:szCs w:val="24"/>
        </w:rPr>
        <w:t>Ozeane</w:t>
      </w:r>
      <w:proofErr w:type="spellEnd"/>
      <w:r w:rsidRPr="002C2991">
        <w:rPr>
          <w:i/>
          <w:szCs w:val="24"/>
        </w:rPr>
        <w:t xml:space="preserve"> </w:t>
      </w:r>
      <w:proofErr w:type="spellStart"/>
      <w:r w:rsidRPr="002C2991">
        <w:rPr>
          <w:i/>
          <w:szCs w:val="24"/>
        </w:rPr>
        <w:t>durchquert</w:t>
      </w:r>
      <w:proofErr w:type="spellEnd"/>
      <w:r w:rsidRPr="002C2991">
        <w:rPr>
          <w:i/>
          <w:szCs w:val="24"/>
        </w:rPr>
        <w:t xml:space="preserve">” Festschrift für Knut Wolfgang </w:t>
      </w:r>
      <w:proofErr w:type="spellStart"/>
      <w:r w:rsidRPr="002C2991">
        <w:rPr>
          <w:i/>
          <w:szCs w:val="24"/>
        </w:rPr>
        <w:t>Nörr</w:t>
      </w:r>
      <w:proofErr w:type="spellEnd"/>
      <w:r w:rsidRPr="002C2991">
        <w:rPr>
          <w:szCs w:val="24"/>
        </w:rPr>
        <w:t xml:space="preserve"> 281 (</w:t>
      </w:r>
      <w:r w:rsidR="000B20B1" w:rsidRPr="002C2991">
        <w:rPr>
          <w:szCs w:val="24"/>
        </w:rPr>
        <w:t xml:space="preserve">M. </w:t>
      </w:r>
      <w:proofErr w:type="spellStart"/>
      <w:r w:rsidR="000B20B1" w:rsidRPr="002C2991">
        <w:rPr>
          <w:szCs w:val="24"/>
        </w:rPr>
        <w:t>Asch</w:t>
      </w:r>
      <w:r w:rsidRPr="002C2991">
        <w:rPr>
          <w:szCs w:val="24"/>
        </w:rPr>
        <w:t>eri</w:t>
      </w:r>
      <w:proofErr w:type="spellEnd"/>
      <w:r w:rsidRPr="002C2991">
        <w:rPr>
          <w:szCs w:val="24"/>
        </w:rPr>
        <w:t>, F. Ebel, M. Heckel, A. Padoa-</w:t>
      </w:r>
      <w:proofErr w:type="spellStart"/>
      <w:r w:rsidRPr="002C2991">
        <w:rPr>
          <w:szCs w:val="24"/>
        </w:rPr>
        <w:t>Schioppa</w:t>
      </w:r>
      <w:proofErr w:type="spellEnd"/>
      <w:r w:rsidRPr="002C2991">
        <w:rPr>
          <w:szCs w:val="24"/>
        </w:rPr>
        <w:t xml:space="preserve">, </w:t>
      </w:r>
      <w:proofErr w:type="spellStart"/>
      <w:r w:rsidRPr="002C2991">
        <w:rPr>
          <w:szCs w:val="24"/>
        </w:rPr>
        <w:t>Pöggeler</w:t>
      </w:r>
      <w:proofErr w:type="spellEnd"/>
      <w:r w:rsidRPr="002C2991">
        <w:rPr>
          <w:szCs w:val="24"/>
        </w:rPr>
        <w:t xml:space="preserve">, F. Ranieri &amp; W. </w:t>
      </w:r>
      <w:proofErr w:type="spellStart"/>
      <w:r w:rsidRPr="002C2991">
        <w:rPr>
          <w:szCs w:val="24"/>
        </w:rPr>
        <w:t>Rütten</w:t>
      </w:r>
      <w:proofErr w:type="spellEnd"/>
      <w:r w:rsidRPr="002C2991">
        <w:rPr>
          <w:szCs w:val="24"/>
        </w:rPr>
        <w:t xml:space="preserve">, eds., </w:t>
      </w:r>
      <w:proofErr w:type="spellStart"/>
      <w:r w:rsidRPr="002C2991">
        <w:rPr>
          <w:szCs w:val="24"/>
        </w:rPr>
        <w:t>Böhlau</w:t>
      </w:r>
      <w:proofErr w:type="spellEnd"/>
      <w:r w:rsidRPr="002C2991">
        <w:rPr>
          <w:szCs w:val="24"/>
        </w:rPr>
        <w:t xml:space="preserve"> Verlag, 2003).</w:t>
      </w:r>
    </w:p>
    <w:p w14:paraId="516F0CB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8640"/>
        <w:jc w:val="both"/>
        <w:rPr>
          <w:szCs w:val="24"/>
        </w:rPr>
      </w:pPr>
    </w:p>
    <w:p w14:paraId="2C48BD7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“Morality and the Protection of Dissent,” 1 </w:t>
      </w:r>
      <w:r w:rsidRPr="002C2991">
        <w:rPr>
          <w:i/>
          <w:szCs w:val="24"/>
        </w:rPr>
        <w:t>Ave Maria Law Review</w:t>
      </w:r>
      <w:r w:rsidRPr="002C2991">
        <w:rPr>
          <w:szCs w:val="24"/>
        </w:rPr>
        <w:t xml:space="preserve"> 127 (2003).</w:t>
      </w:r>
    </w:p>
    <w:p w14:paraId="7D99ACBC" w14:textId="77777777" w:rsidR="002E2D4F" w:rsidRPr="002C2991" w:rsidRDefault="002E2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0B84AA14" w14:textId="77777777" w:rsidR="00650771" w:rsidRDefault="00650771" w:rsidP="00642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B11AFD" w:rsidRPr="002C2991">
        <w:rPr>
          <w:szCs w:val="24"/>
        </w:rPr>
        <w:t xml:space="preserve">“Servitudes,” </w:t>
      </w:r>
      <w:r w:rsidRPr="002C2991">
        <w:rPr>
          <w:szCs w:val="24"/>
        </w:rPr>
        <w:t xml:space="preserve">3 </w:t>
      </w:r>
      <w:r w:rsidRPr="002C2991">
        <w:rPr>
          <w:i/>
          <w:szCs w:val="24"/>
        </w:rPr>
        <w:t>Global Jurist Frontiers</w:t>
      </w:r>
      <w:r w:rsidRPr="002C2991">
        <w:rPr>
          <w:szCs w:val="24"/>
        </w:rPr>
        <w:t xml:space="preserve"> http://www.bepress.com/gj/frontiers/vol3/iss1/art3 (2003).</w:t>
      </w:r>
    </w:p>
    <w:p w14:paraId="7B7D6574" w14:textId="77777777" w:rsidR="00642358" w:rsidRPr="002C2991" w:rsidRDefault="00642358" w:rsidP="00642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14AA091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in </w:t>
      </w:r>
      <w:r w:rsidRPr="002C2991">
        <w:rPr>
          <w:i/>
          <w:szCs w:val="24"/>
        </w:rPr>
        <w:t>Oxford Handbook of Legal Studies</w:t>
      </w:r>
      <w:r w:rsidRPr="002C2991">
        <w:rPr>
          <w:szCs w:val="24"/>
        </w:rPr>
        <w:t xml:space="preserve"> 3 (P. Cane &amp; M. </w:t>
      </w:r>
      <w:proofErr w:type="spellStart"/>
      <w:r w:rsidRPr="002C2991">
        <w:rPr>
          <w:szCs w:val="24"/>
        </w:rPr>
        <w:t>Tushnet</w:t>
      </w:r>
      <w:proofErr w:type="spellEnd"/>
      <w:r w:rsidRPr="002C2991">
        <w:rPr>
          <w:szCs w:val="24"/>
        </w:rPr>
        <w:t>, eds., Oxford University Press, 2003).</w:t>
      </w:r>
    </w:p>
    <w:p w14:paraId="5A2B1A8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2A4C9B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“Why Look Backward,” 50 </w:t>
      </w:r>
      <w:r w:rsidRPr="002C2991">
        <w:rPr>
          <w:i/>
          <w:szCs w:val="24"/>
        </w:rPr>
        <w:t xml:space="preserve">The American Journal of Comparative Law </w:t>
      </w:r>
      <w:r w:rsidRPr="002C2991">
        <w:rPr>
          <w:szCs w:val="24"/>
        </w:rPr>
        <w:t>657 (2002).</w:t>
      </w:r>
    </w:p>
    <w:p w14:paraId="46DA445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E7BE06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Moral Foundations of Private Law,” 47 </w:t>
      </w:r>
      <w:r w:rsidRPr="002C2991">
        <w:rPr>
          <w:i/>
          <w:szCs w:val="24"/>
        </w:rPr>
        <w:t>The American Journal of Jurisprudence</w:t>
      </w:r>
      <w:r w:rsidRPr="002C2991">
        <w:rPr>
          <w:szCs w:val="24"/>
        </w:rPr>
        <w:t xml:space="preserve"> 1 (2002).</w:t>
      </w:r>
    </w:p>
    <w:p w14:paraId="315C5E0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F901C7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“Restitution Without Enrichment?  Change of Position and </w:t>
      </w:r>
      <w:proofErr w:type="spellStart"/>
      <w:r w:rsidRPr="002C2991">
        <w:rPr>
          <w:i/>
          <w:szCs w:val="24"/>
        </w:rPr>
        <w:t>Wegfall</w:t>
      </w:r>
      <w:proofErr w:type="spellEnd"/>
      <w:r w:rsidRPr="002C2991">
        <w:rPr>
          <w:i/>
          <w:szCs w:val="24"/>
        </w:rPr>
        <w:t xml:space="preserve"> der </w:t>
      </w:r>
      <w:proofErr w:type="spellStart"/>
      <w:r w:rsidRPr="002C2991">
        <w:rPr>
          <w:i/>
          <w:szCs w:val="24"/>
        </w:rPr>
        <w:t>Bereicherung</w:t>
      </w:r>
      <w:proofErr w:type="spellEnd"/>
      <w:r w:rsidRPr="002C2991">
        <w:rPr>
          <w:szCs w:val="24"/>
        </w:rPr>
        <w:t xml:space="preserve">,” in </w:t>
      </w:r>
      <w:r w:rsidRPr="002C2991">
        <w:rPr>
          <w:i/>
          <w:szCs w:val="24"/>
        </w:rPr>
        <w:t>The Law of Unjustified Enrichment</w:t>
      </w:r>
      <w:r w:rsidRPr="002C2991">
        <w:rPr>
          <w:szCs w:val="24"/>
        </w:rPr>
        <w:t xml:space="preserve"> 227 (D. Johnston &amp; R. Zimmermann, eds., Cambridge University Press, 2002).</w:t>
      </w:r>
    </w:p>
    <w:p w14:paraId="16A1E17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B538E4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Origin of Riparian Rights,” in </w:t>
      </w:r>
      <w:r w:rsidRPr="002C2991">
        <w:rPr>
          <w:i/>
          <w:szCs w:val="24"/>
        </w:rPr>
        <w:t xml:space="preserve">Themes in Comparative Law in </w:t>
      </w:r>
      <w:proofErr w:type="spellStart"/>
      <w:r w:rsidRPr="002C2991">
        <w:rPr>
          <w:i/>
          <w:szCs w:val="24"/>
        </w:rPr>
        <w:t>Honour</w:t>
      </w:r>
      <w:proofErr w:type="spellEnd"/>
      <w:r w:rsidRPr="002C2991">
        <w:rPr>
          <w:i/>
          <w:szCs w:val="24"/>
        </w:rPr>
        <w:t xml:space="preserve"> of Bernard </w:t>
      </w:r>
      <w:proofErr w:type="spellStart"/>
      <w:r w:rsidRPr="002C2991">
        <w:rPr>
          <w:i/>
          <w:szCs w:val="24"/>
        </w:rPr>
        <w:t>Rudden</w:t>
      </w:r>
      <w:proofErr w:type="spellEnd"/>
      <w:r w:rsidRPr="002C2991">
        <w:rPr>
          <w:szCs w:val="24"/>
        </w:rPr>
        <w:t xml:space="preserve">  107 (P. Birks &amp; A. Pretto, eds., Oxford University Press, 2002).</w:t>
      </w:r>
    </w:p>
    <w:p w14:paraId="2F87651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83EB90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“Economics and the Cardinal Virtues: The Ethics of Profit-Seeking,” in </w:t>
      </w:r>
      <w:r w:rsidRPr="002C2991">
        <w:rPr>
          <w:i/>
          <w:szCs w:val="24"/>
        </w:rPr>
        <w:t>Rethinking the Purpose of Business: Interdisciplinary Essays from the Catholic Social Tradition</w:t>
      </w:r>
      <w:r w:rsidRPr="002C2991">
        <w:rPr>
          <w:szCs w:val="24"/>
        </w:rPr>
        <w:t xml:space="preserve"> 65 (S.A. Cortright &amp; M.J. Naughton, eds., University of Notre Dame Press, 2002).</w:t>
      </w:r>
    </w:p>
    <w:p w14:paraId="194D949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04B3F1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“Water Rights,” in </w:t>
      </w:r>
      <w:r w:rsidRPr="002C2991">
        <w:rPr>
          <w:i/>
          <w:szCs w:val="24"/>
        </w:rPr>
        <w:t>Law and Justice in a Multistate World: Essays in Honor of Arthur T. von Mehren</w:t>
      </w:r>
      <w:r w:rsidRPr="002C2991">
        <w:rPr>
          <w:szCs w:val="24"/>
        </w:rPr>
        <w:t xml:space="preserve">  683 (J.A.R. Nafziger &amp; S. </w:t>
      </w:r>
      <w:proofErr w:type="spellStart"/>
      <w:r w:rsidRPr="002C2991">
        <w:rPr>
          <w:szCs w:val="24"/>
        </w:rPr>
        <w:t>Symeonides</w:t>
      </w:r>
      <w:proofErr w:type="spellEnd"/>
      <w:r w:rsidRPr="002C2991">
        <w:rPr>
          <w:szCs w:val="24"/>
        </w:rPr>
        <w:t>, eds., Transnational Press, 2002).</w:t>
      </w:r>
    </w:p>
    <w:p w14:paraId="71C089C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272A67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“Labor and Commutative Justice,” in </w:t>
      </w:r>
      <w:r w:rsidRPr="002C2991">
        <w:rPr>
          <w:i/>
          <w:szCs w:val="24"/>
        </w:rPr>
        <w:t>Labor, Solidarity and the Common Good: Ethical Perspectives for Management</w:t>
      </w:r>
      <w:r w:rsidRPr="002C2991">
        <w:rPr>
          <w:szCs w:val="24"/>
        </w:rPr>
        <w:t xml:space="preserve"> 43 (S.A. Cortright, ed., Carolina Academic Press, 2001).</w:t>
      </w:r>
    </w:p>
    <w:p w14:paraId="03699B0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56CDC9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“When Would Private Law Excuse Payment of a Money Debt?” in </w:t>
      </w:r>
      <w:r w:rsidRPr="002C2991">
        <w:rPr>
          <w:i/>
          <w:szCs w:val="24"/>
        </w:rPr>
        <w:t xml:space="preserve">Debt Beyond Contract  La Dette au </w:t>
      </w:r>
      <w:proofErr w:type="spellStart"/>
      <w:r w:rsidRPr="002C2991">
        <w:rPr>
          <w:i/>
          <w:szCs w:val="24"/>
        </w:rPr>
        <w:t>delà</w:t>
      </w:r>
      <w:proofErr w:type="spellEnd"/>
      <w:r w:rsidRPr="002C2991">
        <w:rPr>
          <w:i/>
          <w:szCs w:val="24"/>
        </w:rPr>
        <w:t xml:space="preserve"> du </w:t>
      </w:r>
      <w:proofErr w:type="spellStart"/>
      <w:r w:rsidRPr="002C2991">
        <w:rPr>
          <w:i/>
          <w:szCs w:val="24"/>
        </w:rPr>
        <w:t>Contrat</w:t>
      </w:r>
      <w:proofErr w:type="spellEnd"/>
      <w:r w:rsidRPr="002C2991">
        <w:rPr>
          <w:szCs w:val="24"/>
        </w:rPr>
        <w:t xml:space="preserve"> 29 (E. Dommen, ed.,  </w:t>
      </w:r>
      <w:r w:rsidRPr="002C2991">
        <w:rPr>
          <w:i/>
          <w:szCs w:val="24"/>
        </w:rPr>
        <w:t>Observatoire de la Finance</w:t>
      </w:r>
      <w:r w:rsidRPr="002C2991">
        <w:rPr>
          <w:szCs w:val="24"/>
        </w:rPr>
        <w:t xml:space="preserve">, 2001). </w:t>
      </w:r>
    </w:p>
    <w:p w14:paraId="3C57928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69CC4B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 Perennial Misstep: From Cajetan to Fuller and Perdue to “Efficient Breach,” </w:t>
      </w:r>
      <w:r w:rsidRPr="002C2991">
        <w:rPr>
          <w:i/>
          <w:szCs w:val="24"/>
        </w:rPr>
        <w:t>Issues in Legal Scholarship</w:t>
      </w:r>
      <w:r w:rsidRPr="002C2991">
        <w:rPr>
          <w:szCs w:val="24"/>
        </w:rPr>
        <w:t xml:space="preserve"> “ (Online Edition): (2001): Article 4. </w:t>
      </w:r>
    </w:p>
    <w:p w14:paraId="4732C57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1CD65A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“Comparative Law and Legal Education,” published with the proceedings of the Centennial World Conference on Comparative Law, 75 </w:t>
      </w:r>
      <w:r w:rsidRPr="002C2991">
        <w:rPr>
          <w:i/>
          <w:szCs w:val="24"/>
        </w:rPr>
        <w:t>Tulane Law Review</w:t>
      </w:r>
      <w:r w:rsidRPr="002C2991">
        <w:rPr>
          <w:szCs w:val="24"/>
        </w:rPr>
        <w:t xml:space="preserve"> 1003 (2001).</w:t>
      </w:r>
    </w:p>
    <w:p w14:paraId="3FC19D3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1B865B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Common Law in the 20th Century: Some Unfinished Business,” 88 </w:t>
      </w:r>
      <w:r w:rsidRPr="002C2991">
        <w:rPr>
          <w:i/>
          <w:szCs w:val="24"/>
        </w:rPr>
        <w:t>California Law Review</w:t>
      </w:r>
      <w:r w:rsidRPr="002C2991">
        <w:rPr>
          <w:szCs w:val="24"/>
        </w:rPr>
        <w:t xml:space="preserve"> 1817 (2000).</w:t>
      </w:r>
    </w:p>
    <w:p w14:paraId="1A2363E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ABBFB1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Achievement of Baldus de </w:t>
      </w:r>
      <w:proofErr w:type="spellStart"/>
      <w:r w:rsidRPr="002C2991">
        <w:rPr>
          <w:szCs w:val="24"/>
        </w:rPr>
        <w:t>Ubaldis</w:t>
      </w:r>
      <w:proofErr w:type="spellEnd"/>
      <w:r w:rsidRPr="002C2991">
        <w:rPr>
          <w:szCs w:val="24"/>
        </w:rPr>
        <w:t xml:space="preserve"> (132?-1400),” [2000] </w:t>
      </w:r>
      <w:proofErr w:type="spellStart"/>
      <w:r w:rsidRPr="002C2991">
        <w:rPr>
          <w:i/>
          <w:szCs w:val="24"/>
        </w:rPr>
        <w:t>Zeitschrift</w:t>
      </w:r>
      <w:proofErr w:type="spellEnd"/>
      <w:r w:rsidRPr="002C2991">
        <w:rPr>
          <w:i/>
          <w:szCs w:val="24"/>
        </w:rPr>
        <w:t xml:space="preserve"> für </w:t>
      </w:r>
      <w:proofErr w:type="spellStart"/>
      <w:r w:rsidRPr="002C2991">
        <w:rPr>
          <w:i/>
          <w:szCs w:val="24"/>
        </w:rPr>
        <w:t>Europäisches</w:t>
      </w:r>
      <w:proofErr w:type="spellEnd"/>
      <w:r w:rsidRPr="002C2991">
        <w:rPr>
          <w:i/>
          <w:szCs w:val="24"/>
        </w:rPr>
        <w:t xml:space="preserve"> </w:t>
      </w:r>
      <w:proofErr w:type="spellStart"/>
      <w:r w:rsidRPr="002C2991">
        <w:rPr>
          <w:i/>
          <w:szCs w:val="24"/>
        </w:rPr>
        <w:t>Privatrecht</w:t>
      </w:r>
      <w:proofErr w:type="spellEnd"/>
      <w:r w:rsidRPr="002C2991">
        <w:rPr>
          <w:szCs w:val="24"/>
        </w:rPr>
        <w:t xml:space="preserve"> 820.</w:t>
      </w:r>
    </w:p>
    <w:p w14:paraId="789BB8D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90E8E5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“Mapping Private Law,” in </w:t>
      </w:r>
      <w:r w:rsidRPr="002C2991">
        <w:rPr>
          <w:i/>
          <w:szCs w:val="24"/>
        </w:rPr>
        <w:t>Making European Law  Essays on the “Common Core” Project</w:t>
      </w:r>
      <w:r w:rsidRPr="002C2991">
        <w:rPr>
          <w:szCs w:val="24"/>
        </w:rPr>
        <w:t xml:space="preserve"> 27 (U. Mattei &amp; M. Bussani, eds., Università </w:t>
      </w:r>
      <w:proofErr w:type="spellStart"/>
      <w:r w:rsidRPr="002C2991">
        <w:rPr>
          <w:szCs w:val="24"/>
        </w:rPr>
        <w:t>degli</w:t>
      </w:r>
      <w:proofErr w:type="spellEnd"/>
      <w:r w:rsidRPr="002C2991">
        <w:rPr>
          <w:szCs w:val="24"/>
        </w:rPr>
        <w:t xml:space="preserve"> Studi di Trento, 2000), reprinted in </w:t>
      </w:r>
      <w:r w:rsidRPr="002C2991">
        <w:rPr>
          <w:i/>
          <w:szCs w:val="24"/>
        </w:rPr>
        <w:t>The Common Core of European Law</w:t>
      </w:r>
      <w:r w:rsidRPr="002C2991">
        <w:rPr>
          <w:szCs w:val="24"/>
        </w:rPr>
        <w:t xml:space="preserve"> 61(M.. Bussani &amp; U. Mattei, eds., Kluwer, 2002).</w:t>
      </w:r>
    </w:p>
    <w:p w14:paraId="0E7638C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86C059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Law in the Aristotelian Tradition,” in </w:t>
      </w:r>
      <w:r w:rsidRPr="002C2991">
        <w:rPr>
          <w:i/>
          <w:szCs w:val="24"/>
        </w:rPr>
        <w:t>The Theory of Contract Law  New Essays</w:t>
      </w:r>
      <w:r w:rsidRPr="002C2991">
        <w:rPr>
          <w:szCs w:val="24"/>
        </w:rPr>
        <w:t xml:space="preserve"> 265 (P. Benson, ed., Cambridge University Press, 2000).</w:t>
      </w:r>
    </w:p>
    <w:p w14:paraId="131FB55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27CC6F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“Legal Reasoning: Some Parallels in Common Law and Civil Law,” in </w:t>
      </w:r>
      <w:r w:rsidRPr="002C2991">
        <w:rPr>
          <w:i/>
          <w:szCs w:val="24"/>
        </w:rPr>
        <w:t>Different Legal Cultures -- Convergence of Legal Reasoning</w:t>
      </w:r>
      <w:r w:rsidRPr="002C2991">
        <w:rPr>
          <w:szCs w:val="24"/>
        </w:rPr>
        <w:t xml:space="preserve"> 63 (H.D. Assmann, G. </w:t>
      </w:r>
      <w:proofErr w:type="spellStart"/>
      <w:r w:rsidRPr="002C2991">
        <w:rPr>
          <w:szCs w:val="24"/>
        </w:rPr>
        <w:t>Brüggemeier</w:t>
      </w:r>
      <w:proofErr w:type="spellEnd"/>
      <w:r w:rsidRPr="002C2991">
        <w:rPr>
          <w:szCs w:val="24"/>
        </w:rPr>
        <w:t>, R. Sethe, eds., Nomos-Verlag, 2000).</w:t>
      </w:r>
    </w:p>
    <w:p w14:paraId="47EA9F7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EF483F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Principle Against Unjustified Enrichment,” in </w:t>
      </w:r>
      <w:proofErr w:type="spellStart"/>
      <w:r w:rsidRPr="002C2991">
        <w:rPr>
          <w:i/>
          <w:szCs w:val="24"/>
        </w:rPr>
        <w:t>Gedächtnisschrift</w:t>
      </w:r>
      <w:proofErr w:type="spellEnd"/>
      <w:r w:rsidRPr="002C2991">
        <w:rPr>
          <w:i/>
          <w:szCs w:val="24"/>
        </w:rPr>
        <w:t xml:space="preserve"> für Alexander Lüderitz</w:t>
      </w:r>
      <w:r w:rsidRPr="002C2991">
        <w:rPr>
          <w:szCs w:val="24"/>
        </w:rPr>
        <w:t xml:space="preserve"> 213 (K. Luig, H. Schack &amp; H. Wiedemann, eds., C.H. Beck Verlag, 2000).</w:t>
      </w:r>
    </w:p>
    <w:p w14:paraId="5577EF4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52442D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“Good Faith in Contract Law in the Medieval </w:t>
      </w:r>
      <w:r w:rsidRPr="002C2991">
        <w:rPr>
          <w:i/>
          <w:szCs w:val="24"/>
        </w:rPr>
        <w:t>Ius Commune</w:t>
      </w:r>
      <w:r w:rsidRPr="002C2991">
        <w:rPr>
          <w:szCs w:val="24"/>
        </w:rPr>
        <w:t xml:space="preserve">,” in </w:t>
      </w:r>
      <w:r w:rsidRPr="002C2991">
        <w:rPr>
          <w:i/>
          <w:szCs w:val="24"/>
        </w:rPr>
        <w:t>Good Faith in European Contract Law</w:t>
      </w:r>
      <w:r w:rsidRPr="002C2991">
        <w:rPr>
          <w:szCs w:val="24"/>
        </w:rPr>
        <w:t xml:space="preserve"> 93 (R. Zimmermann &amp; S. Whittaker, eds., Cambridge University Press, 2000).</w:t>
      </w:r>
    </w:p>
    <w:p w14:paraId="0B26666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B33BEA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Purpose of Award</w:t>
      </w:r>
      <w:r w:rsidR="00AC5E81" w:rsidRPr="002C2991">
        <w:rPr>
          <w:szCs w:val="24"/>
        </w:rPr>
        <w:t xml:space="preserve">ing </w:t>
      </w:r>
      <w:proofErr w:type="spellStart"/>
      <w:r w:rsidR="00AC5E81" w:rsidRPr="002C2991">
        <w:rPr>
          <w:szCs w:val="24"/>
        </w:rPr>
        <w:t>Restitutionary</w:t>
      </w:r>
      <w:proofErr w:type="spellEnd"/>
      <w:r w:rsidR="00AC5E81" w:rsidRPr="002C2991">
        <w:rPr>
          <w:szCs w:val="24"/>
        </w:rPr>
        <w:t xml:space="preserve"> Damages </w:t>
      </w:r>
      <w:r w:rsidRPr="002C2991">
        <w:rPr>
          <w:szCs w:val="24"/>
        </w:rPr>
        <w:t xml:space="preserve">A Reply to Professor Weinrib,” 1 </w:t>
      </w:r>
      <w:r w:rsidRPr="002C2991">
        <w:rPr>
          <w:i/>
          <w:szCs w:val="24"/>
        </w:rPr>
        <w:t>Theoretical Inquiries in Law</w:t>
      </w:r>
      <w:r w:rsidRPr="002C2991">
        <w:rPr>
          <w:szCs w:val="24"/>
        </w:rPr>
        <w:t xml:space="preserve"> 39 (2000).</w:t>
      </w:r>
    </w:p>
    <w:p w14:paraId="6B261E2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0609AD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“Good Faith and Profit Maximization,” 19 </w:t>
      </w:r>
      <w:r w:rsidRPr="002C2991">
        <w:rPr>
          <w:i/>
          <w:szCs w:val="24"/>
        </w:rPr>
        <w:t>Review of Business</w:t>
      </w:r>
      <w:r w:rsidRPr="002C2991">
        <w:rPr>
          <w:szCs w:val="24"/>
        </w:rPr>
        <w:t xml:space="preserve"> 11 (1998).</w:t>
      </w:r>
    </w:p>
    <w:p w14:paraId="051FD7C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1A5F2A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“Is Comparative Law a Distinct Discipline?” 46 </w:t>
      </w:r>
      <w:r w:rsidRPr="002C2991">
        <w:rPr>
          <w:i/>
          <w:szCs w:val="24"/>
        </w:rPr>
        <w:t>The American Journal of Comparative Law</w:t>
      </w:r>
      <w:r w:rsidRPr="002C2991">
        <w:rPr>
          <w:szCs w:val="24"/>
        </w:rPr>
        <w:t xml:space="preserve"> 701 (1998).</w:t>
      </w:r>
    </w:p>
    <w:p w14:paraId="465B49E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72E530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“Responsibility in Crime, Tort, and Contract for the Unforeseeable Consequences of an Intentional Wrong: A Once and Future Rule?” in </w:t>
      </w:r>
      <w:r w:rsidRPr="002C2991">
        <w:rPr>
          <w:i/>
          <w:szCs w:val="24"/>
        </w:rPr>
        <w:t>The Law of Obligations  Essays in Celebration of John Fleming</w:t>
      </w:r>
      <w:r w:rsidRPr="002C2991">
        <w:rPr>
          <w:szCs w:val="24"/>
        </w:rPr>
        <w:t xml:space="preserve"> 175 (P. Cane &amp; J. Stapleton, eds., Oxford University Press, 1998).</w:t>
      </w:r>
    </w:p>
    <w:p w14:paraId="0734B51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C1358D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“Just Price,” 2 </w:t>
      </w:r>
      <w:r w:rsidRPr="002C2991">
        <w:rPr>
          <w:i/>
          <w:szCs w:val="24"/>
        </w:rPr>
        <w:t>The New Palgrave Dictionary of Economics and the Law</w:t>
      </w:r>
      <w:r w:rsidRPr="002C2991">
        <w:rPr>
          <w:szCs w:val="24"/>
        </w:rPr>
        <w:t xml:space="preserve"> 410 (P. Newman, ed., The Macmillan Press, London, 1998).</w:t>
      </w:r>
    </w:p>
    <w:p w14:paraId="5D44201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991344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Property and the Will--The Civil Law and Common Law Traditions,” in </w:t>
      </w:r>
      <w:r w:rsidRPr="002C2991">
        <w:rPr>
          <w:i/>
          <w:szCs w:val="24"/>
        </w:rPr>
        <w:t>The State and Freedom of Contract</w:t>
      </w:r>
      <w:r w:rsidRPr="002C2991">
        <w:rPr>
          <w:szCs w:val="24"/>
        </w:rPr>
        <w:t xml:space="preserve"> 66 (H. Scheiber, ed., Stanford University Press, 1998).</w:t>
      </w:r>
    </w:p>
    <w:p w14:paraId="7290758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AF9395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“Codification and Legal Scholarship” published with the proceedings of the American Society of Comparative Law Symposium on </w:t>
      </w:r>
      <w:r w:rsidR="00901911" w:rsidRPr="002C2991">
        <w:rPr>
          <w:szCs w:val="24"/>
        </w:rPr>
        <w:t xml:space="preserve">“Law </w:t>
      </w:r>
      <w:r w:rsidRPr="002C2991">
        <w:rPr>
          <w:szCs w:val="24"/>
        </w:rPr>
        <w:t xml:space="preserve">in the Twenty-First Century,” 31 </w:t>
      </w:r>
      <w:r w:rsidRPr="002C2991">
        <w:rPr>
          <w:i/>
          <w:szCs w:val="24"/>
        </w:rPr>
        <w:t>Davis Law Journal</w:t>
      </w:r>
      <w:r w:rsidRPr="002C2991">
        <w:rPr>
          <w:szCs w:val="24"/>
        </w:rPr>
        <w:t xml:space="preserve"> 735 (1998), Chinese translation, “Fa </w:t>
      </w:r>
      <w:proofErr w:type="spellStart"/>
      <w:r w:rsidRPr="002C2991">
        <w:rPr>
          <w:szCs w:val="24"/>
        </w:rPr>
        <w:t>dian</w:t>
      </w:r>
      <w:proofErr w:type="spellEnd"/>
      <w:r w:rsidRPr="002C2991">
        <w:rPr>
          <w:szCs w:val="24"/>
        </w:rPr>
        <w:t xml:space="preserve"> </w:t>
      </w:r>
      <w:proofErr w:type="spellStart"/>
      <w:r w:rsidRPr="002C2991">
        <w:rPr>
          <w:szCs w:val="24"/>
        </w:rPr>
        <w:t>bian</w:t>
      </w:r>
      <w:proofErr w:type="spellEnd"/>
      <w:r w:rsidRPr="002C2991">
        <w:rPr>
          <w:szCs w:val="24"/>
        </w:rPr>
        <w:t xml:space="preserve"> </w:t>
      </w:r>
      <w:proofErr w:type="spellStart"/>
      <w:r w:rsidRPr="002C2991">
        <w:rPr>
          <w:szCs w:val="24"/>
        </w:rPr>
        <w:t>zuan</w:t>
      </w:r>
      <w:proofErr w:type="spellEnd"/>
      <w:r w:rsidRPr="002C2991">
        <w:rPr>
          <w:szCs w:val="24"/>
        </w:rPr>
        <w:t xml:space="preserve"> </w:t>
      </w:r>
      <w:proofErr w:type="spellStart"/>
      <w:r w:rsidRPr="002C2991">
        <w:rPr>
          <w:szCs w:val="24"/>
        </w:rPr>
        <w:t>yu</w:t>
      </w:r>
      <w:proofErr w:type="spellEnd"/>
      <w:r w:rsidRPr="002C2991">
        <w:rPr>
          <w:szCs w:val="24"/>
        </w:rPr>
        <w:t xml:space="preserve"> fa </w:t>
      </w:r>
      <w:proofErr w:type="spellStart"/>
      <w:r w:rsidRPr="002C2991">
        <w:rPr>
          <w:szCs w:val="24"/>
        </w:rPr>
        <w:t>lu</w:t>
      </w:r>
      <w:proofErr w:type="spellEnd"/>
      <w:r w:rsidRPr="002C2991">
        <w:rPr>
          <w:szCs w:val="24"/>
        </w:rPr>
        <w:t xml:space="preserve"> </w:t>
      </w:r>
      <w:proofErr w:type="spellStart"/>
      <w:r w:rsidRPr="002C2991">
        <w:rPr>
          <w:szCs w:val="24"/>
        </w:rPr>
        <w:t>zue</w:t>
      </w:r>
      <w:proofErr w:type="spellEnd"/>
      <w:r w:rsidRPr="002C2991">
        <w:rPr>
          <w:szCs w:val="24"/>
        </w:rPr>
        <w:t xml:space="preserve"> </w:t>
      </w:r>
      <w:proofErr w:type="spellStart"/>
      <w:r w:rsidRPr="002C2991">
        <w:rPr>
          <w:szCs w:val="24"/>
        </w:rPr>
        <w:t>shu</w:t>
      </w:r>
      <w:proofErr w:type="spellEnd"/>
      <w:r w:rsidRPr="002C2991">
        <w:rPr>
          <w:szCs w:val="24"/>
        </w:rPr>
        <w:t xml:space="preserve">,” 1 </w:t>
      </w:r>
      <w:r w:rsidRPr="002C2991">
        <w:rPr>
          <w:i/>
          <w:szCs w:val="24"/>
        </w:rPr>
        <w:t xml:space="preserve">Si fa </w:t>
      </w:r>
      <w:proofErr w:type="spellStart"/>
      <w:r w:rsidRPr="002C2991">
        <w:rPr>
          <w:i/>
          <w:szCs w:val="24"/>
        </w:rPr>
        <w:t>yan</w:t>
      </w:r>
      <w:proofErr w:type="spellEnd"/>
      <w:r w:rsidRPr="002C2991">
        <w:rPr>
          <w:i/>
          <w:szCs w:val="24"/>
        </w:rPr>
        <w:t xml:space="preserve"> jiu</w:t>
      </w:r>
      <w:r w:rsidRPr="002C2991">
        <w:rPr>
          <w:szCs w:val="24"/>
        </w:rPr>
        <w:t xml:space="preserve"> </w:t>
      </w:r>
      <w:r w:rsidR="00065805" w:rsidRPr="002C2991">
        <w:rPr>
          <w:szCs w:val="24"/>
        </w:rPr>
        <w:t xml:space="preserve">[Private  Law Review] </w:t>
      </w:r>
      <w:r w:rsidRPr="002C2991">
        <w:rPr>
          <w:szCs w:val="24"/>
        </w:rPr>
        <w:t>52 (2002).</w:t>
      </w:r>
    </w:p>
    <w:p w14:paraId="3619D07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7603E5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roofErr w:type="spellStart"/>
      <w:r w:rsidRPr="002C2991">
        <w:rPr>
          <w:i/>
          <w:szCs w:val="24"/>
        </w:rPr>
        <w:t>Immissionsschutz</w:t>
      </w:r>
      <w:proofErr w:type="spellEnd"/>
      <w:r w:rsidRPr="002C2991">
        <w:rPr>
          <w:szCs w:val="24"/>
        </w:rPr>
        <w:t xml:space="preserve">, Nuisance and </w:t>
      </w:r>
      <w:r w:rsidRPr="002C2991">
        <w:rPr>
          <w:i/>
          <w:szCs w:val="24"/>
        </w:rPr>
        <w:t xml:space="preserve">Troubles de </w:t>
      </w:r>
      <w:proofErr w:type="spellStart"/>
      <w:r w:rsidRPr="002C2991">
        <w:rPr>
          <w:i/>
          <w:szCs w:val="24"/>
        </w:rPr>
        <w:t>Voisinage</w:t>
      </w:r>
      <w:proofErr w:type="spellEnd"/>
      <w:r w:rsidRPr="002C2991">
        <w:rPr>
          <w:szCs w:val="24"/>
        </w:rPr>
        <w:t xml:space="preserve"> in Comparative and Historical Perspective,” [1998] </w:t>
      </w:r>
      <w:proofErr w:type="spellStart"/>
      <w:r w:rsidRPr="002C2991">
        <w:rPr>
          <w:i/>
          <w:szCs w:val="24"/>
        </w:rPr>
        <w:t>Zeitschrift</w:t>
      </w:r>
      <w:proofErr w:type="spellEnd"/>
      <w:r w:rsidRPr="002C2991">
        <w:rPr>
          <w:i/>
          <w:szCs w:val="24"/>
        </w:rPr>
        <w:t xml:space="preserve"> für </w:t>
      </w:r>
      <w:proofErr w:type="spellStart"/>
      <w:r w:rsidRPr="002C2991">
        <w:rPr>
          <w:i/>
          <w:szCs w:val="24"/>
        </w:rPr>
        <w:t>Europäisches</w:t>
      </w:r>
      <w:proofErr w:type="spellEnd"/>
      <w:r w:rsidRPr="002C2991">
        <w:rPr>
          <w:i/>
          <w:szCs w:val="24"/>
        </w:rPr>
        <w:t xml:space="preserve"> </w:t>
      </w:r>
      <w:proofErr w:type="spellStart"/>
      <w:r w:rsidRPr="002C2991">
        <w:rPr>
          <w:i/>
          <w:szCs w:val="24"/>
        </w:rPr>
        <w:t>Privatrecht</w:t>
      </w:r>
      <w:proofErr w:type="spellEnd"/>
      <w:r w:rsidRPr="002C2991">
        <w:rPr>
          <w:szCs w:val="24"/>
        </w:rPr>
        <w:t xml:space="preserve"> 13.</w:t>
      </w:r>
    </w:p>
    <w:p w14:paraId="6244CE9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4B69D8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“When Paths Diverge: A Response to Albert </w:t>
      </w:r>
      <w:proofErr w:type="spellStart"/>
      <w:r w:rsidRPr="002C2991">
        <w:rPr>
          <w:szCs w:val="24"/>
        </w:rPr>
        <w:t>Alschuler</w:t>
      </w:r>
      <w:proofErr w:type="spellEnd"/>
      <w:r w:rsidRPr="002C2991">
        <w:rPr>
          <w:szCs w:val="24"/>
        </w:rPr>
        <w:t xml:space="preserve"> on Oliver Wendell Holmes,” 49 </w:t>
      </w:r>
      <w:r w:rsidRPr="002C2991">
        <w:rPr>
          <w:i/>
          <w:szCs w:val="24"/>
        </w:rPr>
        <w:t>University of Florida Law Review</w:t>
      </w:r>
      <w:r w:rsidRPr="002C2991">
        <w:rPr>
          <w:szCs w:val="24"/>
        </w:rPr>
        <w:t xml:space="preserve"> 441 (1997).</w:t>
      </w:r>
    </w:p>
    <w:p w14:paraId="6CC4E9C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9494C8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 xml:space="preserve">Ardor </w:t>
      </w:r>
      <w:proofErr w:type="spellStart"/>
      <w:r w:rsidRPr="002C2991">
        <w:rPr>
          <w:i/>
          <w:szCs w:val="24"/>
        </w:rPr>
        <w:t>quaerens</w:t>
      </w:r>
      <w:proofErr w:type="spellEnd"/>
      <w:r w:rsidRPr="002C2991">
        <w:rPr>
          <w:i/>
          <w:szCs w:val="24"/>
        </w:rPr>
        <w:t xml:space="preserve"> </w:t>
      </w:r>
      <w:proofErr w:type="spellStart"/>
      <w:r w:rsidRPr="002C2991">
        <w:rPr>
          <w:i/>
          <w:szCs w:val="24"/>
        </w:rPr>
        <w:t>intellectum</w:t>
      </w:r>
      <w:proofErr w:type="spellEnd"/>
      <w:r w:rsidRPr="002C2991">
        <w:rPr>
          <w:szCs w:val="24"/>
        </w:rPr>
        <w:t xml:space="preserve">: Sex within Marriage according to the Canon Lawyers and the Theologians of the 12th and 13th Centuries,” 83 </w:t>
      </w:r>
      <w:proofErr w:type="spellStart"/>
      <w:r w:rsidRPr="002C2991">
        <w:rPr>
          <w:i/>
          <w:szCs w:val="24"/>
        </w:rPr>
        <w:t>Zeitschrift</w:t>
      </w:r>
      <w:proofErr w:type="spellEnd"/>
      <w:r w:rsidRPr="002C2991">
        <w:rPr>
          <w:i/>
          <w:szCs w:val="24"/>
        </w:rPr>
        <w:t xml:space="preserve"> der Savigny-Stiftung für </w:t>
      </w:r>
      <w:proofErr w:type="spellStart"/>
      <w:r w:rsidRPr="002C2991">
        <w:rPr>
          <w:i/>
          <w:szCs w:val="24"/>
        </w:rPr>
        <w:t>Rechtsgeschichte</w:t>
      </w:r>
      <w:proofErr w:type="spellEnd"/>
      <w:r w:rsidRPr="002C2991">
        <w:rPr>
          <w:i/>
          <w:szCs w:val="24"/>
        </w:rPr>
        <w:t xml:space="preserve"> </w:t>
      </w:r>
      <w:proofErr w:type="spellStart"/>
      <w:r w:rsidRPr="002C2991">
        <w:rPr>
          <w:i/>
          <w:szCs w:val="24"/>
        </w:rPr>
        <w:t>Kanonistische</w:t>
      </w:r>
      <w:proofErr w:type="spellEnd"/>
      <w:r w:rsidRPr="002C2991">
        <w:rPr>
          <w:i/>
          <w:szCs w:val="24"/>
        </w:rPr>
        <w:t xml:space="preserve"> </w:t>
      </w:r>
      <w:proofErr w:type="spellStart"/>
      <w:r w:rsidRPr="002C2991">
        <w:rPr>
          <w:i/>
          <w:szCs w:val="24"/>
        </w:rPr>
        <w:t>Abteilung</w:t>
      </w:r>
      <w:proofErr w:type="spellEnd"/>
      <w:r w:rsidRPr="002C2991">
        <w:rPr>
          <w:szCs w:val="24"/>
        </w:rPr>
        <w:t xml:space="preserve"> 305 (1997).</w:t>
      </w:r>
    </w:p>
    <w:p w14:paraId="6C0AFF0F"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CE7DEF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and Delict: Toward a Unified Law of Obligations,” 1 </w:t>
      </w:r>
      <w:r w:rsidRPr="002C2991">
        <w:rPr>
          <w:i/>
          <w:szCs w:val="24"/>
        </w:rPr>
        <w:t>Edinburgh Law Review</w:t>
      </w:r>
      <w:r w:rsidRPr="002C2991">
        <w:rPr>
          <w:szCs w:val="24"/>
        </w:rPr>
        <w:t xml:space="preserve"> 345 (1997).</w:t>
      </w:r>
    </w:p>
    <w:p w14:paraId="666218D3"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C5F482B" w14:textId="77777777" w:rsidR="00650771" w:rsidRPr="002C2991" w:rsidRDefault="007A4B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 xml:space="preserve">  “Law ..</w:t>
      </w:r>
      <w:r w:rsidR="00650771" w:rsidRPr="002C2991">
        <w:rPr>
          <w:szCs w:val="24"/>
        </w:rPr>
        <w:t xml:space="preserve">. and the Imagination?” 1 </w:t>
      </w:r>
      <w:r w:rsidR="00650771" w:rsidRPr="002C2991">
        <w:rPr>
          <w:i/>
          <w:szCs w:val="24"/>
        </w:rPr>
        <w:t>Logos: A Journal of Catholic Thought and Culture</w:t>
      </w:r>
      <w:r w:rsidR="00650771" w:rsidRPr="002C2991">
        <w:rPr>
          <w:szCs w:val="24"/>
        </w:rPr>
        <w:t xml:space="preserve"> 128 (1997).</w:t>
      </w:r>
    </w:p>
    <w:p w14:paraId="4E607A9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64B5B40"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in Pre-Commercial Societies and in Western History,” Chapter 2 of Volume VII, </w:t>
      </w:r>
      <w:r w:rsidRPr="002C2991">
        <w:rPr>
          <w:i/>
          <w:szCs w:val="24"/>
        </w:rPr>
        <w:t>Contracts in General</w:t>
      </w:r>
      <w:r w:rsidRPr="002C2991">
        <w:rPr>
          <w:szCs w:val="24"/>
        </w:rPr>
        <w:t xml:space="preserve"> (A. von Mehren, ed.) of the </w:t>
      </w:r>
      <w:r w:rsidRPr="002C2991">
        <w:rPr>
          <w:i/>
          <w:szCs w:val="24"/>
        </w:rPr>
        <w:t>International Encyclopedia of Comparative Law</w:t>
      </w:r>
      <w:r w:rsidRPr="002C2991">
        <w:rPr>
          <w:szCs w:val="24"/>
        </w:rPr>
        <w:t xml:space="preserve"> (1997).</w:t>
      </w:r>
    </w:p>
    <w:p w14:paraId="73F89E22"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3D7702B"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“An American </w:t>
      </w:r>
      <w:proofErr w:type="spellStart"/>
      <w:r w:rsidRPr="00F04717">
        <w:rPr>
          <w:szCs w:val="24"/>
          <w:lang w:val="it-IT"/>
        </w:rPr>
        <w:t>Perspective</w:t>
      </w:r>
      <w:proofErr w:type="spellEnd"/>
      <w:r w:rsidRPr="00F04717">
        <w:rPr>
          <w:szCs w:val="24"/>
          <w:lang w:val="it-IT"/>
        </w:rPr>
        <w:t xml:space="preserve"> on the Unidroit </w:t>
      </w:r>
      <w:proofErr w:type="spellStart"/>
      <w:r w:rsidRPr="00F04717">
        <w:rPr>
          <w:szCs w:val="24"/>
          <w:lang w:val="it-IT"/>
        </w:rPr>
        <w:t>Principles</w:t>
      </w:r>
      <w:proofErr w:type="spellEnd"/>
      <w:r w:rsidRPr="00F04717">
        <w:rPr>
          <w:szCs w:val="24"/>
          <w:lang w:val="it-IT"/>
        </w:rPr>
        <w:t xml:space="preserve">,” </w:t>
      </w:r>
      <w:r w:rsidRPr="00F04717">
        <w:rPr>
          <w:i/>
          <w:szCs w:val="24"/>
          <w:lang w:val="it-IT"/>
        </w:rPr>
        <w:t>Saggi, conferenze e seminari</w:t>
      </w:r>
      <w:r w:rsidRPr="00F04717">
        <w:rPr>
          <w:szCs w:val="24"/>
          <w:lang w:val="it-IT"/>
        </w:rPr>
        <w:t xml:space="preserve"> no. 22, Centro di studi e ricerche di diritto comparato e straniero (Rome, 1996).</w:t>
      </w:r>
    </w:p>
    <w:p w14:paraId="1AF6F82A"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0F9B353C"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 xml:space="preserve">“Protecting Possession” (with Ugo Mattei), 44 </w:t>
      </w:r>
      <w:r w:rsidRPr="002C2991">
        <w:rPr>
          <w:i/>
          <w:szCs w:val="24"/>
        </w:rPr>
        <w:t>The American Journal of Comparative Law</w:t>
      </w:r>
      <w:r w:rsidR="0091674D" w:rsidRPr="002C2991">
        <w:rPr>
          <w:szCs w:val="24"/>
        </w:rPr>
        <w:t xml:space="preserve"> 293 (1996), Chinese translation, Lun </w:t>
      </w:r>
      <w:proofErr w:type="spellStart"/>
      <w:r w:rsidR="0091674D" w:rsidRPr="002C2991">
        <w:rPr>
          <w:szCs w:val="24"/>
        </w:rPr>
        <w:t>bau</w:t>
      </w:r>
      <w:proofErr w:type="spellEnd"/>
      <w:r w:rsidR="0091674D" w:rsidRPr="002C2991">
        <w:rPr>
          <w:szCs w:val="24"/>
        </w:rPr>
        <w:t xml:space="preserve"> hu </w:t>
      </w:r>
      <w:proofErr w:type="spellStart"/>
      <w:r w:rsidR="0091674D" w:rsidRPr="002C2991">
        <w:rPr>
          <w:szCs w:val="24"/>
        </w:rPr>
        <w:t>zhan</w:t>
      </w:r>
      <w:proofErr w:type="spellEnd"/>
      <w:r w:rsidR="0091674D" w:rsidRPr="002C2991">
        <w:rPr>
          <w:szCs w:val="24"/>
        </w:rPr>
        <w:t xml:space="preserve"> you,(trans. by Li </w:t>
      </w:r>
      <w:proofErr w:type="spellStart"/>
      <w:r w:rsidR="0091674D" w:rsidRPr="002C2991">
        <w:rPr>
          <w:szCs w:val="24"/>
        </w:rPr>
        <w:t>Fengzhang</w:t>
      </w:r>
      <w:proofErr w:type="spellEnd"/>
      <w:r w:rsidR="0091674D" w:rsidRPr="002C2991">
        <w:rPr>
          <w:szCs w:val="24"/>
        </w:rPr>
        <w:t xml:space="preserve">), 41 </w:t>
      </w:r>
      <w:r w:rsidR="0091674D" w:rsidRPr="002C2991">
        <w:rPr>
          <w:i/>
          <w:szCs w:val="24"/>
        </w:rPr>
        <w:t xml:space="preserve">Min </w:t>
      </w:r>
      <w:proofErr w:type="spellStart"/>
      <w:r w:rsidR="0091674D" w:rsidRPr="002C2991">
        <w:rPr>
          <w:i/>
          <w:szCs w:val="24"/>
        </w:rPr>
        <w:t>shang</w:t>
      </w:r>
      <w:proofErr w:type="spellEnd"/>
      <w:r w:rsidR="0091674D" w:rsidRPr="002C2991">
        <w:rPr>
          <w:i/>
          <w:szCs w:val="24"/>
        </w:rPr>
        <w:t xml:space="preserve"> fa </w:t>
      </w:r>
      <w:proofErr w:type="spellStart"/>
      <w:r w:rsidR="0091674D" w:rsidRPr="002C2991">
        <w:rPr>
          <w:i/>
          <w:szCs w:val="24"/>
        </w:rPr>
        <w:t>lun</w:t>
      </w:r>
      <w:proofErr w:type="spellEnd"/>
      <w:r w:rsidR="0091674D" w:rsidRPr="002C2991">
        <w:rPr>
          <w:i/>
          <w:szCs w:val="24"/>
        </w:rPr>
        <w:t xml:space="preserve"> </w:t>
      </w:r>
      <w:proofErr w:type="spellStart"/>
      <w:r w:rsidR="0091674D" w:rsidRPr="002C2991">
        <w:rPr>
          <w:i/>
          <w:szCs w:val="24"/>
        </w:rPr>
        <w:t>cong</w:t>
      </w:r>
      <w:proofErr w:type="spellEnd"/>
      <w:r w:rsidR="0091674D" w:rsidRPr="002C2991">
        <w:rPr>
          <w:szCs w:val="24"/>
        </w:rPr>
        <w:t xml:space="preserve"> [</w:t>
      </w:r>
      <w:r w:rsidR="0091674D" w:rsidRPr="002C2991">
        <w:rPr>
          <w:i/>
          <w:szCs w:val="24"/>
        </w:rPr>
        <w:t>Civil and Commercial Law Review</w:t>
      </w:r>
      <w:r w:rsidR="0091674D" w:rsidRPr="002C2991">
        <w:rPr>
          <w:szCs w:val="24"/>
        </w:rPr>
        <w:t>] 214 (2011).</w:t>
      </w:r>
    </w:p>
    <w:p w14:paraId="5055E755"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A988BFD" w14:textId="77777777" w:rsidR="00650771" w:rsidRPr="002C2991" w:rsidRDefault="00650771" w:rsidP="0042135F">
      <w:pPr>
        <w:ind w:left="720" w:hanging="720"/>
        <w:rPr>
          <w:szCs w:val="24"/>
        </w:rPr>
      </w:pPr>
      <w:r w:rsidRPr="002C2991">
        <w:rPr>
          <w:szCs w:val="24"/>
        </w:rPr>
        <w:t xml:space="preserve">  “Tort Law in the Aristotelian Tradition,” in </w:t>
      </w:r>
      <w:r w:rsidRPr="002C2991">
        <w:rPr>
          <w:i/>
          <w:szCs w:val="24"/>
        </w:rPr>
        <w:t>Philosophical Foundations of Tort Law: A Collection of Essays</w:t>
      </w:r>
      <w:r w:rsidRPr="002C2991">
        <w:rPr>
          <w:szCs w:val="24"/>
        </w:rPr>
        <w:t xml:space="preserve"> 131 (D. Owen, ed., Oxford University Press, 1995), reprinted in </w:t>
      </w:r>
      <w:proofErr w:type="spellStart"/>
      <w:r w:rsidRPr="002C2991">
        <w:rPr>
          <w:i/>
          <w:szCs w:val="24"/>
        </w:rPr>
        <w:t>Lecturas</w:t>
      </w:r>
      <w:proofErr w:type="spellEnd"/>
      <w:r w:rsidRPr="002C2991">
        <w:rPr>
          <w:i/>
          <w:szCs w:val="24"/>
        </w:rPr>
        <w:t xml:space="preserve"> </w:t>
      </w:r>
      <w:proofErr w:type="spellStart"/>
      <w:r w:rsidRPr="002C2991">
        <w:rPr>
          <w:i/>
          <w:szCs w:val="24"/>
        </w:rPr>
        <w:t>sobre</w:t>
      </w:r>
      <w:proofErr w:type="spellEnd"/>
      <w:r w:rsidRPr="002C2991">
        <w:rPr>
          <w:i/>
          <w:szCs w:val="24"/>
        </w:rPr>
        <w:t xml:space="preserve"> el </w:t>
      </w:r>
      <w:proofErr w:type="spellStart"/>
      <w:r w:rsidRPr="002C2991">
        <w:rPr>
          <w:i/>
          <w:szCs w:val="24"/>
        </w:rPr>
        <w:t>pensamiento</w:t>
      </w:r>
      <w:proofErr w:type="spellEnd"/>
      <w:r w:rsidRPr="002C2991">
        <w:rPr>
          <w:i/>
          <w:szCs w:val="24"/>
        </w:rPr>
        <w:t xml:space="preserve"> </w:t>
      </w:r>
      <w:proofErr w:type="spellStart"/>
      <w:r w:rsidRPr="002C2991">
        <w:rPr>
          <w:i/>
          <w:szCs w:val="24"/>
        </w:rPr>
        <w:t>político</w:t>
      </w:r>
      <w:proofErr w:type="spellEnd"/>
      <w:r w:rsidRPr="002C2991">
        <w:rPr>
          <w:i/>
          <w:szCs w:val="24"/>
        </w:rPr>
        <w:t xml:space="preserve"> y </w:t>
      </w:r>
      <w:proofErr w:type="spellStart"/>
      <w:r w:rsidRPr="002C2991">
        <w:rPr>
          <w:i/>
          <w:szCs w:val="24"/>
        </w:rPr>
        <w:t>jurídico</w:t>
      </w:r>
      <w:proofErr w:type="spellEnd"/>
      <w:r w:rsidRPr="002C2991">
        <w:rPr>
          <w:i/>
          <w:szCs w:val="24"/>
        </w:rPr>
        <w:t xml:space="preserve"> de Aristóteles</w:t>
      </w:r>
      <w:r w:rsidRPr="002C2991">
        <w:rPr>
          <w:szCs w:val="24"/>
        </w:rPr>
        <w:t xml:space="preserve"> 71 (S. Rus Rufino, ed., Universidad de León &amp; Universidad de Sevilla, 1999).</w:t>
      </w:r>
    </w:p>
    <w:p w14:paraId="193F0FC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34DE95E" w14:textId="77777777" w:rsidR="00650771" w:rsidRPr="003A0AFE"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“Comparative Legal Research and its Function in the Development of Harmonized Law  An </w:t>
      </w:r>
      <w:r w:rsidRPr="002C2991">
        <w:rPr>
          <w:szCs w:val="24"/>
        </w:rPr>
        <w:lastRenderedPageBreak/>
        <w:t xml:space="preserve">American Perspective,” in </w:t>
      </w:r>
      <w:r w:rsidRPr="002C2991">
        <w:rPr>
          <w:i/>
          <w:szCs w:val="24"/>
        </w:rPr>
        <w:t>Towards Universal Law  Trends in National, European and International Lawmaking</w:t>
      </w:r>
      <w:r w:rsidRPr="002C2991">
        <w:rPr>
          <w:szCs w:val="24"/>
        </w:rPr>
        <w:t xml:space="preserve">, 5 </w:t>
      </w:r>
      <w:r w:rsidRPr="002C2991">
        <w:rPr>
          <w:i/>
          <w:szCs w:val="24"/>
        </w:rPr>
        <w:t xml:space="preserve">De Lege  </w:t>
      </w:r>
      <w:proofErr w:type="spellStart"/>
      <w:r w:rsidRPr="002C2991">
        <w:rPr>
          <w:i/>
          <w:szCs w:val="24"/>
        </w:rPr>
        <w:t>Juridiska</w:t>
      </w:r>
      <w:proofErr w:type="spellEnd"/>
      <w:r w:rsidRPr="002C2991">
        <w:rPr>
          <w:i/>
          <w:szCs w:val="24"/>
        </w:rPr>
        <w:t xml:space="preserve"> </w:t>
      </w:r>
      <w:proofErr w:type="spellStart"/>
      <w:r w:rsidRPr="002C2991">
        <w:rPr>
          <w:i/>
          <w:szCs w:val="24"/>
        </w:rPr>
        <w:t>Fakulteten</w:t>
      </w:r>
      <w:proofErr w:type="spellEnd"/>
      <w:r w:rsidRPr="002C2991">
        <w:rPr>
          <w:i/>
          <w:szCs w:val="24"/>
        </w:rPr>
        <w:t xml:space="preserve"> I Uppsala </w:t>
      </w:r>
      <w:proofErr w:type="spellStart"/>
      <w:r w:rsidRPr="002C2991">
        <w:rPr>
          <w:i/>
          <w:szCs w:val="24"/>
        </w:rPr>
        <w:t>Årsbok</w:t>
      </w:r>
      <w:proofErr w:type="spellEnd"/>
      <w:r w:rsidRPr="002C2991">
        <w:rPr>
          <w:szCs w:val="24"/>
        </w:rPr>
        <w:t xml:space="preserve"> 37 (1995), reprinted 43 </w:t>
      </w:r>
      <w:r w:rsidRPr="002C2991">
        <w:rPr>
          <w:i/>
          <w:szCs w:val="24"/>
        </w:rPr>
        <w:t>American Journal of Comparative Law</w:t>
      </w:r>
      <w:r w:rsidR="003A0AFE">
        <w:rPr>
          <w:szCs w:val="24"/>
        </w:rPr>
        <w:t xml:space="preserve"> 555 (1995), Spanish translation, </w:t>
      </w:r>
      <w:r w:rsidR="003A0AFE" w:rsidRPr="003A0AFE">
        <w:rPr>
          <w:szCs w:val="24"/>
        </w:rPr>
        <w:t>“</w:t>
      </w:r>
      <w:proofErr w:type="spellStart"/>
      <w:r w:rsidR="003A0AFE" w:rsidRPr="00C47A11">
        <w:rPr>
          <w:iCs/>
          <w:color w:val="000000"/>
          <w:szCs w:val="24"/>
        </w:rPr>
        <w:t>Investigación</w:t>
      </w:r>
      <w:proofErr w:type="spellEnd"/>
      <w:r w:rsidR="003A0AFE" w:rsidRPr="00C47A11">
        <w:rPr>
          <w:iCs/>
          <w:color w:val="000000"/>
          <w:szCs w:val="24"/>
        </w:rPr>
        <w:t xml:space="preserve"> </w:t>
      </w:r>
      <w:proofErr w:type="spellStart"/>
      <w:r w:rsidR="003A0AFE" w:rsidRPr="00C47A11">
        <w:rPr>
          <w:iCs/>
          <w:color w:val="000000"/>
          <w:szCs w:val="24"/>
        </w:rPr>
        <w:t>jurídica</w:t>
      </w:r>
      <w:proofErr w:type="spellEnd"/>
      <w:r w:rsidR="003A0AFE" w:rsidRPr="00C47A11">
        <w:rPr>
          <w:iCs/>
          <w:color w:val="000000"/>
          <w:szCs w:val="24"/>
        </w:rPr>
        <w:t xml:space="preserve"> </w:t>
      </w:r>
      <w:proofErr w:type="spellStart"/>
      <w:r w:rsidR="003A0AFE" w:rsidRPr="00C47A11">
        <w:rPr>
          <w:iCs/>
          <w:color w:val="000000"/>
          <w:szCs w:val="24"/>
        </w:rPr>
        <w:t>comparada</w:t>
      </w:r>
      <w:proofErr w:type="spellEnd"/>
      <w:r w:rsidR="003A0AFE" w:rsidRPr="00C47A11">
        <w:rPr>
          <w:iCs/>
          <w:color w:val="000000"/>
          <w:szCs w:val="24"/>
        </w:rPr>
        <w:t xml:space="preserve">: Su function </w:t>
      </w:r>
      <w:proofErr w:type="spellStart"/>
      <w:r w:rsidR="003A0AFE" w:rsidRPr="00C47A11">
        <w:rPr>
          <w:iCs/>
          <w:color w:val="000000"/>
          <w:szCs w:val="24"/>
        </w:rPr>
        <w:t>en</w:t>
      </w:r>
      <w:proofErr w:type="spellEnd"/>
      <w:r w:rsidR="003A0AFE" w:rsidRPr="00C47A11">
        <w:rPr>
          <w:iCs/>
          <w:color w:val="000000"/>
          <w:szCs w:val="24"/>
        </w:rPr>
        <w:t xml:space="preserve"> el </w:t>
      </w:r>
      <w:proofErr w:type="spellStart"/>
      <w:r w:rsidR="003A0AFE" w:rsidRPr="00C47A11">
        <w:rPr>
          <w:iCs/>
          <w:color w:val="000000"/>
          <w:szCs w:val="24"/>
        </w:rPr>
        <w:t>desarrollo</w:t>
      </w:r>
      <w:proofErr w:type="spellEnd"/>
      <w:r w:rsidR="003A0AFE" w:rsidRPr="00C47A11">
        <w:rPr>
          <w:iCs/>
          <w:color w:val="000000"/>
          <w:szCs w:val="24"/>
        </w:rPr>
        <w:t xml:space="preserve"> de la </w:t>
      </w:r>
      <w:proofErr w:type="spellStart"/>
      <w:r w:rsidR="003A0AFE" w:rsidRPr="00C47A11">
        <w:rPr>
          <w:iCs/>
          <w:color w:val="000000"/>
          <w:szCs w:val="24"/>
        </w:rPr>
        <w:t>armonización</w:t>
      </w:r>
      <w:proofErr w:type="spellEnd"/>
      <w:r w:rsidR="003A0AFE" w:rsidRPr="00C47A11">
        <w:rPr>
          <w:iCs/>
          <w:color w:val="000000"/>
          <w:szCs w:val="24"/>
        </w:rPr>
        <w:t xml:space="preserve"> del Derecho</w:t>
      </w:r>
      <w:r w:rsidR="003A0AFE">
        <w:rPr>
          <w:iCs/>
          <w:color w:val="000000"/>
          <w:szCs w:val="24"/>
        </w:rPr>
        <w:t xml:space="preserve">,” 34 </w:t>
      </w:r>
      <w:r w:rsidR="003A0AFE" w:rsidRPr="003A0AFE">
        <w:rPr>
          <w:i/>
          <w:iCs/>
          <w:color w:val="000000"/>
          <w:szCs w:val="24"/>
        </w:rPr>
        <w:t>Derecho &amp; Sociedad</w:t>
      </w:r>
      <w:r w:rsidR="003A0AFE">
        <w:rPr>
          <w:iCs/>
          <w:color w:val="000000"/>
          <w:szCs w:val="24"/>
        </w:rPr>
        <w:t xml:space="preserve"> 319 (2012).</w:t>
      </w:r>
    </w:p>
    <w:p w14:paraId="7EFE6FF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21A7F79"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“Enforcing Promises,” 83 </w:t>
      </w:r>
      <w:r w:rsidRPr="002C2991">
        <w:rPr>
          <w:i/>
          <w:szCs w:val="24"/>
        </w:rPr>
        <w:t>California Law Review</w:t>
      </w:r>
      <w:r w:rsidRPr="002C2991">
        <w:rPr>
          <w:szCs w:val="24"/>
        </w:rPr>
        <w:t xml:space="preserve"> 547 (1995), also published as Working Paper No. 94-13, Working Paper Series, Program in Law and Economics, Center for the Study of Law and Society, School of Law, University of California at Berkeley. </w:t>
      </w:r>
    </w:p>
    <w:p w14:paraId="4D98FA8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0D00862" w14:textId="77777777" w:rsidR="00A17FFA" w:rsidRPr="002C2991" w:rsidRDefault="00650771" w:rsidP="00A17F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Cultural Justification of Unearned Income: An Economic Model of Merit Goods Based on Aristotelian Ideas of Akrasia and Distributive Justice” (with Robert Cooter), in </w:t>
      </w:r>
      <w:r w:rsidRPr="002C2991">
        <w:rPr>
          <w:i/>
          <w:szCs w:val="24"/>
        </w:rPr>
        <w:t>Profits and Morality</w:t>
      </w:r>
      <w:r w:rsidRPr="002C2991">
        <w:rPr>
          <w:szCs w:val="24"/>
        </w:rPr>
        <w:t xml:space="preserve"> 150 (R. Cowan &amp; M. Rizzo, eds., University of Chicago </w:t>
      </w:r>
      <w:r w:rsidR="00A17FFA">
        <w:rPr>
          <w:szCs w:val="24"/>
        </w:rPr>
        <w:t>Press, 1995)</w:t>
      </w:r>
      <w:r w:rsidR="00A17FFA" w:rsidRPr="002C2991">
        <w:rPr>
          <w:szCs w:val="24"/>
        </w:rPr>
        <w:t xml:space="preserve">. </w:t>
      </w:r>
    </w:p>
    <w:p w14:paraId="47DE3AF8" w14:textId="77777777" w:rsidR="00A17FFA" w:rsidRPr="002C2991" w:rsidRDefault="00A17FFA" w:rsidP="00A17F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3890BBF" w14:textId="77777777" w:rsidR="00650771" w:rsidRPr="002C2991" w:rsidRDefault="00A17FFA" w:rsidP="00A17F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 xml:space="preserve">  “</w:t>
      </w:r>
      <w:r w:rsidRPr="002C2991">
        <w:rPr>
          <w:szCs w:val="24"/>
        </w:rPr>
        <w:t xml:space="preserve">Myths of the French Civil Code,” 42 </w:t>
      </w:r>
      <w:r w:rsidRPr="002C2991">
        <w:rPr>
          <w:i/>
          <w:szCs w:val="24"/>
        </w:rPr>
        <w:t>The American Journal of Comparative Law</w:t>
      </w:r>
      <w:r w:rsidRPr="002C2991">
        <w:rPr>
          <w:szCs w:val="24"/>
        </w:rPr>
        <w:t xml:space="preserve"> 459 (1994). reprinted in </w:t>
      </w:r>
      <w:proofErr w:type="spellStart"/>
      <w:r w:rsidRPr="002C2991">
        <w:rPr>
          <w:i/>
          <w:szCs w:val="24"/>
        </w:rPr>
        <w:t>Lecturas</w:t>
      </w:r>
      <w:proofErr w:type="spellEnd"/>
      <w:r w:rsidRPr="002C2991">
        <w:rPr>
          <w:i/>
          <w:szCs w:val="24"/>
        </w:rPr>
        <w:t xml:space="preserve"> </w:t>
      </w:r>
      <w:proofErr w:type="spellStart"/>
      <w:r w:rsidRPr="002C2991">
        <w:rPr>
          <w:i/>
          <w:szCs w:val="24"/>
        </w:rPr>
        <w:t>sobre</w:t>
      </w:r>
      <w:proofErr w:type="spellEnd"/>
      <w:r w:rsidRPr="002C2991">
        <w:rPr>
          <w:i/>
          <w:szCs w:val="24"/>
        </w:rPr>
        <w:t xml:space="preserve"> el </w:t>
      </w:r>
      <w:proofErr w:type="spellStart"/>
      <w:r w:rsidRPr="002C2991">
        <w:rPr>
          <w:i/>
          <w:szCs w:val="24"/>
        </w:rPr>
        <w:t>pensamiento</w:t>
      </w:r>
      <w:proofErr w:type="spellEnd"/>
      <w:r w:rsidRPr="002C2991">
        <w:rPr>
          <w:i/>
          <w:szCs w:val="24"/>
        </w:rPr>
        <w:t xml:space="preserve"> y politico de la Europa de las </w:t>
      </w:r>
      <w:proofErr w:type="spellStart"/>
      <w:r w:rsidRPr="002C2991">
        <w:rPr>
          <w:i/>
          <w:szCs w:val="24"/>
        </w:rPr>
        <w:t>nacionalidades</w:t>
      </w:r>
      <w:proofErr w:type="spellEnd"/>
      <w:r w:rsidRPr="002C2991">
        <w:rPr>
          <w:i/>
          <w:szCs w:val="24"/>
        </w:rPr>
        <w:t xml:space="preserve"> </w:t>
      </w:r>
      <w:proofErr w:type="spellStart"/>
      <w:r w:rsidRPr="002C2991">
        <w:rPr>
          <w:i/>
          <w:szCs w:val="24"/>
        </w:rPr>
        <w:t>Actas</w:t>
      </w:r>
      <w:proofErr w:type="spellEnd"/>
      <w:r w:rsidRPr="002C2991">
        <w:rPr>
          <w:i/>
          <w:szCs w:val="24"/>
        </w:rPr>
        <w:t xml:space="preserve"> del </w:t>
      </w:r>
      <w:proofErr w:type="spellStart"/>
      <w:r w:rsidRPr="002C2991">
        <w:rPr>
          <w:i/>
          <w:szCs w:val="24"/>
        </w:rPr>
        <w:t>congreso</w:t>
      </w:r>
      <w:proofErr w:type="spellEnd"/>
      <w:r w:rsidRPr="002C2991">
        <w:rPr>
          <w:i/>
          <w:szCs w:val="24"/>
        </w:rPr>
        <w:t xml:space="preserve"> </w:t>
      </w:r>
      <w:proofErr w:type="spellStart"/>
      <w:r w:rsidRPr="002C2991">
        <w:rPr>
          <w:i/>
          <w:szCs w:val="24"/>
        </w:rPr>
        <w:t>internacional</w:t>
      </w:r>
      <w:proofErr w:type="spellEnd"/>
      <w:r w:rsidRPr="002C2991">
        <w:rPr>
          <w:i/>
          <w:szCs w:val="24"/>
        </w:rPr>
        <w:t xml:space="preserve"> “</w:t>
      </w:r>
      <w:proofErr w:type="spellStart"/>
      <w:r w:rsidRPr="002C2991">
        <w:rPr>
          <w:i/>
          <w:szCs w:val="24"/>
        </w:rPr>
        <w:t>Racionalismo</w:t>
      </w:r>
      <w:proofErr w:type="spellEnd"/>
      <w:r w:rsidRPr="002C2991">
        <w:rPr>
          <w:i/>
          <w:szCs w:val="24"/>
        </w:rPr>
        <w:t xml:space="preserve">  y </w:t>
      </w:r>
      <w:proofErr w:type="spellStart"/>
      <w:r w:rsidRPr="002C2991">
        <w:rPr>
          <w:i/>
          <w:szCs w:val="24"/>
        </w:rPr>
        <w:t>nacionalismo</w:t>
      </w:r>
      <w:proofErr w:type="spellEnd"/>
      <w:r w:rsidRPr="002C2991">
        <w:rPr>
          <w:i/>
          <w:szCs w:val="24"/>
        </w:rPr>
        <w:t xml:space="preserve"> </w:t>
      </w:r>
      <w:proofErr w:type="spellStart"/>
      <w:r w:rsidRPr="002C2991">
        <w:rPr>
          <w:i/>
          <w:szCs w:val="24"/>
        </w:rPr>
        <w:t>en</w:t>
      </w:r>
      <w:proofErr w:type="spellEnd"/>
      <w:r w:rsidRPr="002C2991">
        <w:rPr>
          <w:i/>
          <w:szCs w:val="24"/>
        </w:rPr>
        <w:t xml:space="preserve"> la Europa Moderna, León 26-29 de </w:t>
      </w:r>
      <w:proofErr w:type="spellStart"/>
      <w:r w:rsidRPr="002C2991">
        <w:rPr>
          <w:i/>
          <w:szCs w:val="24"/>
        </w:rPr>
        <w:t>Octubre</w:t>
      </w:r>
      <w:proofErr w:type="spellEnd"/>
      <w:r w:rsidRPr="002C2991">
        <w:rPr>
          <w:i/>
          <w:szCs w:val="24"/>
        </w:rPr>
        <w:t xml:space="preserve"> de 1999</w:t>
      </w:r>
      <w:r w:rsidRPr="002C2991">
        <w:rPr>
          <w:szCs w:val="24"/>
        </w:rPr>
        <w:t xml:space="preserve"> (S. Rus Rufino, ed., University of León, 2000), </w:t>
      </w:r>
      <w:r w:rsidRPr="002C2991">
        <w:rPr>
          <w:color w:val="000000"/>
          <w:szCs w:val="24"/>
        </w:rPr>
        <w:t xml:space="preserve">translated as </w:t>
      </w:r>
      <w:r>
        <w:rPr>
          <w:color w:val="000000"/>
          <w:szCs w:val="24"/>
        </w:rPr>
        <w:t>“</w:t>
      </w:r>
      <w:r w:rsidRPr="002C2991">
        <w:rPr>
          <w:color w:val="000000"/>
          <w:szCs w:val="24"/>
        </w:rPr>
        <w:t>Fa Guo Min Fa Dian De Ao Mi,</w:t>
      </w:r>
      <w:r>
        <w:rPr>
          <w:color w:val="000000"/>
          <w:szCs w:val="24"/>
        </w:rPr>
        <w:t>”</w:t>
      </w:r>
      <w:r w:rsidRPr="002C2991">
        <w:rPr>
          <w:color w:val="000000"/>
          <w:szCs w:val="24"/>
        </w:rPr>
        <w:t xml:space="preserve"> 5 </w:t>
      </w:r>
      <w:r w:rsidRPr="002C2991">
        <w:rPr>
          <w:i/>
          <w:color w:val="000000"/>
          <w:szCs w:val="24"/>
        </w:rPr>
        <w:t>Min Shang Fa Lun Cong</w:t>
      </w:r>
      <w:r w:rsidRPr="002C2991">
        <w:rPr>
          <w:color w:val="000000"/>
          <w:szCs w:val="24"/>
        </w:rPr>
        <w:t xml:space="preserve"> (</w:t>
      </w:r>
      <w:r w:rsidRPr="002C2991">
        <w:rPr>
          <w:i/>
          <w:color w:val="000000"/>
          <w:szCs w:val="24"/>
        </w:rPr>
        <w:t>Forum of Civil and Commercial Law</w:t>
      </w:r>
      <w:r w:rsidRPr="002C2991">
        <w:rPr>
          <w:color w:val="000000"/>
          <w:szCs w:val="24"/>
        </w:rPr>
        <w:t>)  577 (1996).</w:t>
      </w:r>
    </w:p>
    <w:p w14:paraId="2B94608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648C39B" w14:textId="77777777" w:rsidR="00650771" w:rsidRPr="002C2991" w:rsidRDefault="00650771" w:rsidP="00A17F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“Common law und civil law: </w:t>
      </w:r>
      <w:proofErr w:type="spellStart"/>
      <w:r w:rsidRPr="002C2991">
        <w:rPr>
          <w:szCs w:val="24"/>
        </w:rPr>
        <w:t>eine</w:t>
      </w:r>
      <w:proofErr w:type="spellEnd"/>
      <w:r w:rsidRPr="002C2991">
        <w:rPr>
          <w:szCs w:val="24"/>
        </w:rPr>
        <w:t xml:space="preserve"> </w:t>
      </w:r>
      <w:proofErr w:type="spellStart"/>
      <w:r w:rsidRPr="002C2991">
        <w:rPr>
          <w:szCs w:val="24"/>
        </w:rPr>
        <w:t>überholte</w:t>
      </w:r>
      <w:proofErr w:type="spellEnd"/>
      <w:r w:rsidRPr="002C2991">
        <w:rPr>
          <w:szCs w:val="24"/>
        </w:rPr>
        <w:t xml:space="preserve"> </w:t>
      </w:r>
      <w:proofErr w:type="spellStart"/>
      <w:r w:rsidRPr="002C2991">
        <w:rPr>
          <w:szCs w:val="24"/>
        </w:rPr>
        <w:t>Unterscheidung</w:t>
      </w:r>
      <w:proofErr w:type="spellEnd"/>
      <w:r w:rsidRPr="002C2991">
        <w:rPr>
          <w:szCs w:val="24"/>
        </w:rPr>
        <w:t xml:space="preserve">,” [1993] </w:t>
      </w:r>
      <w:proofErr w:type="spellStart"/>
      <w:r w:rsidRPr="002C2991">
        <w:rPr>
          <w:i/>
          <w:szCs w:val="24"/>
        </w:rPr>
        <w:t>Zeitschrift</w:t>
      </w:r>
      <w:proofErr w:type="spellEnd"/>
      <w:r w:rsidRPr="002C2991">
        <w:rPr>
          <w:i/>
          <w:szCs w:val="24"/>
        </w:rPr>
        <w:t xml:space="preserve"> für </w:t>
      </w:r>
      <w:proofErr w:type="spellStart"/>
      <w:r w:rsidRPr="002C2991">
        <w:rPr>
          <w:i/>
          <w:szCs w:val="24"/>
        </w:rPr>
        <w:t>Europäisches</w:t>
      </w:r>
      <w:proofErr w:type="spellEnd"/>
      <w:r w:rsidRPr="002C2991">
        <w:rPr>
          <w:i/>
          <w:szCs w:val="24"/>
        </w:rPr>
        <w:t xml:space="preserve"> </w:t>
      </w:r>
      <w:proofErr w:type="spellStart"/>
      <w:r w:rsidRPr="002C2991">
        <w:rPr>
          <w:i/>
          <w:szCs w:val="24"/>
        </w:rPr>
        <w:t>Privatrecht</w:t>
      </w:r>
      <w:proofErr w:type="spellEnd"/>
      <w:r w:rsidRPr="002C2991">
        <w:rPr>
          <w:i/>
          <w:szCs w:val="24"/>
        </w:rPr>
        <w:t xml:space="preserve"> </w:t>
      </w:r>
      <w:r w:rsidRPr="002C2991">
        <w:rPr>
          <w:szCs w:val="24"/>
        </w:rPr>
        <w:t xml:space="preserve">498; Italian version, “Common Law v. Civil Law: una </w:t>
      </w:r>
      <w:proofErr w:type="spellStart"/>
      <w:r w:rsidRPr="002C2991">
        <w:rPr>
          <w:szCs w:val="24"/>
        </w:rPr>
        <w:t>distinzione</w:t>
      </w:r>
      <w:proofErr w:type="spellEnd"/>
      <w:r w:rsidRPr="002C2991">
        <w:rPr>
          <w:szCs w:val="24"/>
        </w:rPr>
        <w:t xml:space="preserve"> </w:t>
      </w:r>
      <w:proofErr w:type="spellStart"/>
      <w:r w:rsidRPr="002C2991">
        <w:rPr>
          <w:szCs w:val="24"/>
        </w:rPr>
        <w:t>che</w:t>
      </w:r>
      <w:proofErr w:type="spellEnd"/>
      <w:r w:rsidRPr="002C2991">
        <w:rPr>
          <w:szCs w:val="24"/>
        </w:rPr>
        <w:t xml:space="preserve"> </w:t>
      </w:r>
      <w:proofErr w:type="spellStart"/>
      <w:r w:rsidRPr="002C2991">
        <w:rPr>
          <w:szCs w:val="24"/>
        </w:rPr>
        <w:t>va</w:t>
      </w:r>
      <w:proofErr w:type="spellEnd"/>
      <w:r w:rsidRPr="002C2991">
        <w:rPr>
          <w:szCs w:val="24"/>
        </w:rPr>
        <w:t xml:space="preserve"> </w:t>
      </w:r>
      <w:proofErr w:type="spellStart"/>
      <w:r w:rsidRPr="002C2991">
        <w:rPr>
          <w:szCs w:val="24"/>
        </w:rPr>
        <w:t>scomparendo</w:t>
      </w:r>
      <w:proofErr w:type="spellEnd"/>
      <w:r w:rsidRPr="002C2991">
        <w:rPr>
          <w:szCs w:val="24"/>
        </w:rPr>
        <w:t xml:space="preserve">?” in 1 </w:t>
      </w:r>
      <w:proofErr w:type="spellStart"/>
      <w:r w:rsidRPr="002C2991">
        <w:rPr>
          <w:i/>
          <w:szCs w:val="24"/>
        </w:rPr>
        <w:t>Scritti</w:t>
      </w:r>
      <w:proofErr w:type="spellEnd"/>
      <w:r w:rsidRPr="002C2991">
        <w:rPr>
          <w:i/>
          <w:szCs w:val="24"/>
        </w:rPr>
        <w:t xml:space="preserve"> in </w:t>
      </w:r>
      <w:proofErr w:type="spellStart"/>
      <w:r w:rsidRPr="002C2991">
        <w:rPr>
          <w:i/>
          <w:szCs w:val="24"/>
        </w:rPr>
        <w:t>onore</w:t>
      </w:r>
      <w:proofErr w:type="spellEnd"/>
      <w:r w:rsidRPr="002C2991">
        <w:rPr>
          <w:i/>
          <w:szCs w:val="24"/>
        </w:rPr>
        <w:t xml:space="preserve"> di Rodolfo Sacco</w:t>
      </w:r>
      <w:r w:rsidRPr="002C2991">
        <w:rPr>
          <w:szCs w:val="24"/>
        </w:rPr>
        <w:t xml:space="preserve"> 559 (P. </w:t>
      </w:r>
      <w:proofErr w:type="spellStart"/>
      <w:r w:rsidRPr="002C2991">
        <w:rPr>
          <w:szCs w:val="24"/>
        </w:rPr>
        <w:t>Cendon</w:t>
      </w:r>
      <w:proofErr w:type="spellEnd"/>
      <w:r w:rsidRPr="002C2991">
        <w:rPr>
          <w:szCs w:val="24"/>
        </w:rPr>
        <w:t>, ed., 1994).</w:t>
      </w:r>
    </w:p>
    <w:p w14:paraId="60850EF6"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B9BE4BB"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“Mere Brilliance: The Recruitment of Law Professors in the United States,” 41 </w:t>
      </w:r>
      <w:r w:rsidRPr="002C2991">
        <w:rPr>
          <w:i/>
          <w:szCs w:val="24"/>
        </w:rPr>
        <w:t>American Journal of Comparative Law</w:t>
      </w:r>
      <w:r w:rsidRPr="002C2991">
        <w:rPr>
          <w:szCs w:val="24"/>
        </w:rPr>
        <w:t xml:space="preserve"> 367 (1993).</w:t>
      </w:r>
    </w:p>
    <w:p w14:paraId="56A2D351"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F91AE2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“Humanists and Scholastics,” in </w:t>
      </w:r>
      <w:r w:rsidRPr="002C2991">
        <w:rPr>
          <w:i/>
          <w:szCs w:val="24"/>
        </w:rPr>
        <w:t xml:space="preserve">Essays on Law and Religion  The Berkeley and Oxford Symposia in </w:t>
      </w:r>
      <w:proofErr w:type="spellStart"/>
      <w:r w:rsidRPr="002C2991">
        <w:rPr>
          <w:i/>
          <w:szCs w:val="24"/>
        </w:rPr>
        <w:t>Honour</w:t>
      </w:r>
      <w:proofErr w:type="spellEnd"/>
      <w:r w:rsidRPr="002C2991">
        <w:rPr>
          <w:i/>
          <w:szCs w:val="24"/>
        </w:rPr>
        <w:t xml:space="preserve"> of David Daube</w:t>
      </w:r>
      <w:r w:rsidRPr="002C2991">
        <w:rPr>
          <w:szCs w:val="24"/>
        </w:rPr>
        <w:t xml:space="preserve"> 13 (The Robbins Collection, Univ. of Calif. at Berkeley, 1993). </w:t>
      </w:r>
    </w:p>
    <w:p w14:paraId="52D3054E"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47F53D6"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“Profili della disciplina dei fondi pensione nel diritto americano” (with A. Candian), 4 </w:t>
      </w:r>
      <w:r w:rsidRPr="00F04717">
        <w:rPr>
          <w:i/>
          <w:szCs w:val="24"/>
          <w:lang w:val="it-IT"/>
        </w:rPr>
        <w:t>Diritto ed economia dell'assicurazione</w:t>
      </w:r>
      <w:r w:rsidRPr="00F04717">
        <w:rPr>
          <w:szCs w:val="24"/>
          <w:lang w:val="it-IT"/>
        </w:rPr>
        <w:t xml:space="preserve"> 695 (1992).</w:t>
      </w:r>
    </w:p>
    <w:p w14:paraId="23BFEBB2"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14C1D2ED"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F04717">
        <w:rPr>
          <w:szCs w:val="24"/>
          <w:lang w:val="it-IT"/>
        </w:rPr>
        <w:t xml:space="preserve">  “La teoria della persona giuridica negli Stati Uniti,” 90 </w:t>
      </w:r>
      <w:r w:rsidRPr="00F04717">
        <w:rPr>
          <w:i/>
          <w:szCs w:val="24"/>
          <w:lang w:val="it-IT"/>
        </w:rPr>
        <w:t>Rivista del diritto commerciale e del diritto generale delle obbligazioni</w:t>
      </w:r>
      <w:r w:rsidRPr="00F04717">
        <w:rPr>
          <w:szCs w:val="24"/>
          <w:lang w:val="it-IT"/>
        </w:rPr>
        <w:t xml:space="preserve"> 1069 (1992).</w:t>
      </w:r>
    </w:p>
    <w:p w14:paraId="6AC5779B" w14:textId="77777777" w:rsidR="00650771" w:rsidRPr="00F04717"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348A6747"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 xml:space="preserve">“The Rights of Organizations,” 26(2) </w:t>
      </w:r>
      <w:r w:rsidRPr="002C2991">
        <w:rPr>
          <w:i/>
          <w:szCs w:val="24"/>
        </w:rPr>
        <w:t>Listening</w:t>
      </w:r>
      <w:r w:rsidRPr="002C2991">
        <w:rPr>
          <w:szCs w:val="24"/>
        </w:rPr>
        <w:t xml:space="preserve"> 134 (1991).</w:t>
      </w:r>
    </w:p>
    <w:p w14:paraId="3CA8CCE9"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2C9D060" w14:textId="77777777" w:rsidR="00650771" w:rsidRPr="00780419" w:rsidRDefault="00650771" w:rsidP="001813F0">
      <w:pPr>
        <w:ind w:left="720" w:hanging="720"/>
      </w:pPr>
      <w:r w:rsidRPr="002C2991">
        <w:rPr>
          <w:szCs w:val="24"/>
        </w:rPr>
        <w:t xml:space="preserve">  “Natural Law Origins of the Common Law of Contract,” in </w:t>
      </w:r>
      <w:r w:rsidRPr="002C2991">
        <w:rPr>
          <w:i/>
          <w:szCs w:val="24"/>
        </w:rPr>
        <w:t>Towards a General Law of Contract</w:t>
      </w:r>
      <w:r w:rsidRPr="002C2991">
        <w:rPr>
          <w:szCs w:val="24"/>
        </w:rPr>
        <w:t xml:space="preserve"> (J. Barton, ed., Duncker &amp; Humbolt, Berlin, 1990) 367 (volume 8 of </w:t>
      </w:r>
      <w:r w:rsidRPr="002C2991">
        <w:rPr>
          <w:i/>
          <w:szCs w:val="24"/>
        </w:rPr>
        <w:lastRenderedPageBreak/>
        <w:t>Comparative Studies in Continental and Anglo-American Legal History</w:t>
      </w:r>
      <w:r w:rsidRPr="002C2991">
        <w:rPr>
          <w:szCs w:val="24"/>
        </w:rPr>
        <w:t xml:space="preserve">, H. Coing &amp; K. </w:t>
      </w:r>
      <w:proofErr w:type="spellStart"/>
      <w:r w:rsidRPr="002C2991">
        <w:rPr>
          <w:szCs w:val="24"/>
        </w:rPr>
        <w:t>Nörr</w:t>
      </w:r>
      <w:proofErr w:type="spellEnd"/>
      <w:r w:rsidRPr="002C2991">
        <w:rPr>
          <w:szCs w:val="24"/>
        </w:rPr>
        <w:t>, eds.).</w:t>
      </w:r>
    </w:p>
    <w:p w14:paraId="034BC287"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C726BBE"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Introduction to </w:t>
      </w:r>
      <w:r w:rsidRPr="002C2991">
        <w:rPr>
          <w:i/>
          <w:szCs w:val="24"/>
        </w:rPr>
        <w:t>St. Thomas Aquinas on Law and Justice</w:t>
      </w:r>
      <w:r w:rsidRPr="002C2991">
        <w:rPr>
          <w:szCs w:val="24"/>
        </w:rPr>
        <w:t xml:space="preserve"> (Legal Classics Library, Birmingham, Ala., 1988).</w:t>
      </w:r>
    </w:p>
    <w:p w14:paraId="1C9C226F"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CE1AE98" w14:textId="77777777" w:rsidR="00650771" w:rsidRPr="003A421B"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fr-FR"/>
        </w:rPr>
      </w:pPr>
      <w:r w:rsidRPr="002C2991">
        <w:rPr>
          <w:szCs w:val="24"/>
        </w:rPr>
        <w:t xml:space="preserve">  “Law and Religion: An Imaginary Conversation with a Medieval Jurist,” 4 </w:t>
      </w:r>
      <w:r w:rsidRPr="002C2991">
        <w:rPr>
          <w:i/>
          <w:szCs w:val="24"/>
        </w:rPr>
        <w:t>Journal of Law and Religion</w:t>
      </w:r>
      <w:r w:rsidRPr="002C2991">
        <w:rPr>
          <w:szCs w:val="24"/>
        </w:rPr>
        <w:t xml:space="preserve"> 193 (1986); reprinted 75 </w:t>
      </w:r>
      <w:r w:rsidRPr="002C2991">
        <w:rPr>
          <w:i/>
          <w:szCs w:val="24"/>
        </w:rPr>
        <w:t>California Law Review</w:t>
      </w:r>
      <w:r w:rsidRPr="002C2991">
        <w:rPr>
          <w:szCs w:val="24"/>
        </w:rPr>
        <w:t xml:space="preserve"> 169 (1987); Spanish translation (by Salvador Rus Rufino) “Derecho y </w:t>
      </w:r>
      <w:proofErr w:type="spellStart"/>
      <w:r w:rsidRPr="002C2991">
        <w:rPr>
          <w:szCs w:val="24"/>
        </w:rPr>
        <w:t>Religión</w:t>
      </w:r>
      <w:proofErr w:type="spellEnd"/>
      <w:r w:rsidRPr="002C2991">
        <w:rPr>
          <w:szCs w:val="24"/>
        </w:rPr>
        <w:t xml:space="preserve">.  </w:t>
      </w:r>
      <w:r w:rsidRPr="003A421B">
        <w:rPr>
          <w:szCs w:val="24"/>
          <w:lang w:val="fr-FR"/>
        </w:rPr>
        <w:t xml:space="preserve">Una </w:t>
      </w:r>
      <w:proofErr w:type="spellStart"/>
      <w:r w:rsidRPr="003A421B">
        <w:rPr>
          <w:szCs w:val="24"/>
          <w:lang w:val="fr-FR"/>
        </w:rPr>
        <w:t>Conversacion</w:t>
      </w:r>
      <w:proofErr w:type="spellEnd"/>
      <w:r w:rsidRPr="003A421B">
        <w:rPr>
          <w:szCs w:val="24"/>
          <w:lang w:val="fr-FR"/>
        </w:rPr>
        <w:t xml:space="preserve"> </w:t>
      </w:r>
      <w:proofErr w:type="spellStart"/>
      <w:r w:rsidRPr="003A421B">
        <w:rPr>
          <w:szCs w:val="24"/>
          <w:lang w:val="fr-FR"/>
        </w:rPr>
        <w:t>Imaginaria</w:t>
      </w:r>
      <w:proofErr w:type="spellEnd"/>
      <w:r w:rsidRPr="003A421B">
        <w:rPr>
          <w:szCs w:val="24"/>
          <w:lang w:val="fr-FR"/>
        </w:rPr>
        <w:t xml:space="preserve"> con un </w:t>
      </w:r>
      <w:proofErr w:type="spellStart"/>
      <w:r w:rsidRPr="003A421B">
        <w:rPr>
          <w:szCs w:val="24"/>
          <w:lang w:val="fr-FR"/>
        </w:rPr>
        <w:t>Jurista</w:t>
      </w:r>
      <w:proofErr w:type="spellEnd"/>
      <w:r w:rsidRPr="003A421B">
        <w:rPr>
          <w:szCs w:val="24"/>
          <w:lang w:val="fr-FR"/>
        </w:rPr>
        <w:t xml:space="preserve"> </w:t>
      </w:r>
      <w:proofErr w:type="spellStart"/>
      <w:r w:rsidRPr="003A421B">
        <w:rPr>
          <w:szCs w:val="24"/>
          <w:lang w:val="fr-FR"/>
        </w:rPr>
        <w:t>Medieval</w:t>
      </w:r>
      <w:proofErr w:type="spellEnd"/>
      <w:r w:rsidRPr="003A421B">
        <w:rPr>
          <w:szCs w:val="24"/>
          <w:lang w:val="fr-FR"/>
        </w:rPr>
        <w:t xml:space="preserve">, 33 </w:t>
      </w:r>
      <w:r w:rsidRPr="003A421B">
        <w:rPr>
          <w:i/>
          <w:szCs w:val="24"/>
          <w:lang w:val="fr-FR"/>
        </w:rPr>
        <w:t xml:space="preserve">Persona y Derecho  </w:t>
      </w:r>
      <w:proofErr w:type="spellStart"/>
      <w:r w:rsidRPr="003A421B">
        <w:rPr>
          <w:i/>
          <w:szCs w:val="24"/>
          <w:lang w:val="fr-FR"/>
        </w:rPr>
        <w:t>Revista</w:t>
      </w:r>
      <w:proofErr w:type="spellEnd"/>
      <w:r w:rsidRPr="003A421B">
        <w:rPr>
          <w:i/>
          <w:szCs w:val="24"/>
          <w:lang w:val="fr-FR"/>
        </w:rPr>
        <w:t xml:space="preserve"> de </w:t>
      </w:r>
      <w:proofErr w:type="spellStart"/>
      <w:r w:rsidRPr="003A421B">
        <w:rPr>
          <w:i/>
          <w:szCs w:val="24"/>
          <w:lang w:val="fr-FR"/>
        </w:rPr>
        <w:t>fundamentación</w:t>
      </w:r>
      <w:proofErr w:type="spellEnd"/>
      <w:r w:rsidRPr="003A421B">
        <w:rPr>
          <w:i/>
          <w:szCs w:val="24"/>
          <w:lang w:val="fr-FR"/>
        </w:rPr>
        <w:t xml:space="preserve"> de las </w:t>
      </w:r>
      <w:proofErr w:type="spellStart"/>
      <w:r w:rsidRPr="003A421B">
        <w:rPr>
          <w:i/>
          <w:szCs w:val="24"/>
          <w:lang w:val="fr-FR"/>
        </w:rPr>
        <w:t>Instituciones</w:t>
      </w:r>
      <w:proofErr w:type="spellEnd"/>
      <w:r w:rsidRPr="003A421B">
        <w:rPr>
          <w:i/>
          <w:szCs w:val="24"/>
          <w:lang w:val="fr-FR"/>
        </w:rPr>
        <w:t xml:space="preserve"> </w:t>
      </w:r>
      <w:proofErr w:type="spellStart"/>
      <w:r w:rsidRPr="003A421B">
        <w:rPr>
          <w:i/>
          <w:szCs w:val="24"/>
          <w:lang w:val="fr-FR"/>
        </w:rPr>
        <w:t>Juridicas</w:t>
      </w:r>
      <w:proofErr w:type="spellEnd"/>
      <w:r w:rsidRPr="003A421B">
        <w:rPr>
          <w:i/>
          <w:szCs w:val="24"/>
          <w:lang w:val="fr-FR"/>
        </w:rPr>
        <w:t xml:space="preserve"> y de Derechos Humanos</w:t>
      </w:r>
      <w:r w:rsidRPr="003A421B">
        <w:rPr>
          <w:szCs w:val="24"/>
          <w:lang w:val="fr-FR"/>
        </w:rPr>
        <w:t xml:space="preserve"> 179 (1995).</w:t>
      </w:r>
    </w:p>
    <w:p w14:paraId="68F3C33D" w14:textId="77777777" w:rsidR="00650771" w:rsidRPr="003A421B"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fr-FR"/>
        </w:rPr>
      </w:pPr>
    </w:p>
    <w:p w14:paraId="6A95DE53"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3A421B">
        <w:rPr>
          <w:szCs w:val="24"/>
          <w:lang w:val="fr-FR"/>
        </w:rPr>
        <w:t xml:space="preserve">  </w:t>
      </w:r>
      <w:r w:rsidRPr="002C2991">
        <w:rPr>
          <w:szCs w:val="24"/>
        </w:rPr>
        <w:t xml:space="preserve">“Legal Reasoning: An Introduction,” 72 </w:t>
      </w:r>
      <w:r w:rsidRPr="002C2991">
        <w:rPr>
          <w:i/>
          <w:szCs w:val="24"/>
        </w:rPr>
        <w:t>California Law Review</w:t>
      </w:r>
      <w:r w:rsidRPr="002C2991">
        <w:rPr>
          <w:szCs w:val="24"/>
        </w:rPr>
        <w:t xml:space="preserve"> 138 (1984).</w:t>
      </w:r>
    </w:p>
    <w:p w14:paraId="127F1289"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Cs w:val="24"/>
        </w:rPr>
      </w:pPr>
    </w:p>
    <w:p w14:paraId="2FF6D95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“Equality in Exchange,” 69 </w:t>
      </w:r>
      <w:r w:rsidRPr="002C2991">
        <w:rPr>
          <w:i/>
          <w:szCs w:val="24"/>
        </w:rPr>
        <w:t>California Law Review</w:t>
      </w:r>
      <w:r w:rsidRPr="002C2991">
        <w:rPr>
          <w:szCs w:val="24"/>
        </w:rPr>
        <w:t xml:space="preserve"> 1587 (1981), reprinted in </w:t>
      </w:r>
      <w:r w:rsidRPr="002C2991">
        <w:rPr>
          <w:i/>
          <w:szCs w:val="24"/>
        </w:rPr>
        <w:t>The International Library of Essays in Law and Legal Theory</w:t>
      </w:r>
      <w:r w:rsidRPr="002C2991">
        <w:rPr>
          <w:szCs w:val="24"/>
        </w:rPr>
        <w:t xml:space="preserve">, 2 </w:t>
      </w:r>
      <w:r w:rsidRPr="002C2991">
        <w:rPr>
          <w:i/>
          <w:szCs w:val="24"/>
        </w:rPr>
        <w:t>Contract Law</w:t>
      </w:r>
      <w:r w:rsidRPr="002C2991">
        <w:rPr>
          <w:szCs w:val="24"/>
        </w:rPr>
        <w:t xml:space="preserve"> 3 (L. Alexander, ed., New York University Press, N.Y., 1991); reprinted in </w:t>
      </w:r>
      <w:r w:rsidRPr="002C2991">
        <w:rPr>
          <w:i/>
          <w:szCs w:val="24"/>
        </w:rPr>
        <w:t>Aristotle and Modern Law</w:t>
      </w:r>
      <w:r w:rsidRPr="002C2991">
        <w:rPr>
          <w:szCs w:val="24"/>
        </w:rPr>
        <w:t xml:space="preserve">, R.O. Brooks &amp; </w:t>
      </w:r>
      <w:proofErr w:type="spellStart"/>
      <w:r w:rsidRPr="002C2991">
        <w:rPr>
          <w:szCs w:val="24"/>
        </w:rPr>
        <w:t>J.B.Murphy</w:t>
      </w:r>
      <w:proofErr w:type="spellEnd"/>
      <w:r w:rsidRPr="002C2991">
        <w:rPr>
          <w:szCs w:val="24"/>
        </w:rPr>
        <w:t>, eds., Dartmouth Publ. Co., Aldershot, U.</w:t>
      </w:r>
      <w:r w:rsidR="00CB361B">
        <w:rPr>
          <w:szCs w:val="24"/>
        </w:rPr>
        <w:t xml:space="preserve">K., 2003); reprinted </w:t>
      </w:r>
      <w:r w:rsidR="00CB361B">
        <w:t xml:space="preserve">in T. Ginsburg, P.G. </w:t>
      </w:r>
      <w:proofErr w:type="spellStart"/>
      <w:r w:rsidR="00CB361B">
        <w:t>Monatieri</w:t>
      </w:r>
      <w:proofErr w:type="spellEnd"/>
      <w:r w:rsidR="00CB361B">
        <w:t xml:space="preserve"> &amp; F. Parisi, eds., </w:t>
      </w:r>
      <w:r w:rsidR="00CB361B" w:rsidRPr="00B62A34">
        <w:rPr>
          <w:i/>
        </w:rPr>
        <w:t xml:space="preserve">Classics in Comparative Law </w:t>
      </w:r>
      <w:r w:rsidR="00CB361B" w:rsidRPr="00AC4659">
        <w:t>3</w:t>
      </w:r>
      <w:r w:rsidR="00CB361B" w:rsidRPr="00B62A34">
        <w:rPr>
          <w:i/>
        </w:rPr>
        <w:t xml:space="preserve"> Private Law</w:t>
      </w:r>
      <w:r w:rsidR="00CB361B">
        <w:t xml:space="preserve"> </w:t>
      </w:r>
      <w:proofErr w:type="spellStart"/>
      <w:r w:rsidR="00CB361B">
        <w:t>ch.</w:t>
      </w:r>
      <w:proofErr w:type="spellEnd"/>
      <w:r w:rsidR="00CB361B">
        <w:t xml:space="preserve"> 15 (Elgar Press, 2014).</w:t>
      </w:r>
    </w:p>
    <w:p w14:paraId="2BFC30E7"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4ECC90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“European Codes and American Restatements: Some Difficulties,” 81 </w:t>
      </w:r>
      <w:r w:rsidRPr="002C2991">
        <w:rPr>
          <w:i/>
          <w:szCs w:val="24"/>
        </w:rPr>
        <w:t>Columbia Law Review</w:t>
      </w:r>
      <w:r w:rsidRPr="002C2991">
        <w:rPr>
          <w:szCs w:val="24"/>
        </w:rPr>
        <w:t xml:space="preserve"> 140 (1981), Chinese translation, “Ou </w:t>
      </w:r>
      <w:proofErr w:type="spellStart"/>
      <w:r w:rsidRPr="002C2991">
        <w:rPr>
          <w:szCs w:val="24"/>
        </w:rPr>
        <w:t>zhou</w:t>
      </w:r>
      <w:proofErr w:type="spellEnd"/>
      <w:r w:rsidRPr="002C2991">
        <w:rPr>
          <w:szCs w:val="24"/>
        </w:rPr>
        <w:t xml:space="preserve"> </w:t>
      </w:r>
      <w:proofErr w:type="spellStart"/>
      <w:r w:rsidRPr="002C2991">
        <w:rPr>
          <w:szCs w:val="24"/>
        </w:rPr>
        <w:t>ge</w:t>
      </w:r>
      <w:proofErr w:type="spellEnd"/>
      <w:r w:rsidRPr="002C2991">
        <w:rPr>
          <w:szCs w:val="24"/>
        </w:rPr>
        <w:t xml:space="preserve"> </w:t>
      </w:r>
      <w:proofErr w:type="spellStart"/>
      <w:r w:rsidRPr="002C2991">
        <w:rPr>
          <w:szCs w:val="24"/>
        </w:rPr>
        <w:t>guo</w:t>
      </w:r>
      <w:proofErr w:type="spellEnd"/>
      <w:r w:rsidRPr="002C2991">
        <w:rPr>
          <w:szCs w:val="24"/>
        </w:rPr>
        <w:t xml:space="preserve"> fa </w:t>
      </w:r>
      <w:proofErr w:type="spellStart"/>
      <w:r w:rsidRPr="002C2991">
        <w:rPr>
          <w:szCs w:val="24"/>
        </w:rPr>
        <w:t>dian</w:t>
      </w:r>
      <w:proofErr w:type="spellEnd"/>
      <w:r w:rsidRPr="002C2991">
        <w:rPr>
          <w:szCs w:val="24"/>
        </w:rPr>
        <w:t xml:space="preserve"> he </w:t>
      </w:r>
      <w:proofErr w:type="spellStart"/>
      <w:r w:rsidRPr="002C2991">
        <w:rPr>
          <w:szCs w:val="24"/>
        </w:rPr>
        <w:t>mei</w:t>
      </w:r>
      <w:proofErr w:type="spellEnd"/>
      <w:r w:rsidRPr="002C2991">
        <w:rPr>
          <w:szCs w:val="24"/>
        </w:rPr>
        <w:t xml:space="preserve"> </w:t>
      </w:r>
      <w:proofErr w:type="spellStart"/>
      <w:r w:rsidRPr="002C2991">
        <w:rPr>
          <w:szCs w:val="24"/>
        </w:rPr>
        <w:t>guo</w:t>
      </w:r>
      <w:proofErr w:type="spellEnd"/>
      <w:r w:rsidRPr="002C2991">
        <w:rPr>
          <w:szCs w:val="24"/>
        </w:rPr>
        <w:t xml:space="preserve"> de fa </w:t>
      </w:r>
      <w:proofErr w:type="spellStart"/>
      <w:r w:rsidRPr="002C2991">
        <w:rPr>
          <w:szCs w:val="24"/>
        </w:rPr>
        <w:t>lu</w:t>
      </w:r>
      <w:proofErr w:type="spellEnd"/>
      <w:r w:rsidRPr="002C2991">
        <w:rPr>
          <w:szCs w:val="24"/>
        </w:rPr>
        <w:t xml:space="preserve"> </w:t>
      </w:r>
      <w:proofErr w:type="spellStart"/>
      <w:r w:rsidRPr="002C2991">
        <w:rPr>
          <w:szCs w:val="24"/>
        </w:rPr>
        <w:t>zhong</w:t>
      </w:r>
      <w:proofErr w:type="spellEnd"/>
      <w:r w:rsidRPr="002C2991">
        <w:rPr>
          <w:szCs w:val="24"/>
        </w:rPr>
        <w:t xml:space="preserve"> </w:t>
      </w:r>
      <w:proofErr w:type="spellStart"/>
      <w:r w:rsidRPr="002C2991">
        <w:rPr>
          <w:szCs w:val="24"/>
        </w:rPr>
        <w:t>shu</w:t>
      </w:r>
      <w:proofErr w:type="spellEnd"/>
      <w:r w:rsidRPr="002C2991">
        <w:rPr>
          <w:szCs w:val="24"/>
        </w:rPr>
        <w:t xml:space="preserve">: </w:t>
      </w:r>
      <w:proofErr w:type="spellStart"/>
      <w:r w:rsidRPr="002C2991">
        <w:rPr>
          <w:szCs w:val="24"/>
        </w:rPr>
        <w:t>yi</w:t>
      </w:r>
      <w:proofErr w:type="spellEnd"/>
      <w:r w:rsidRPr="002C2991">
        <w:rPr>
          <w:szCs w:val="24"/>
        </w:rPr>
        <w:t xml:space="preserve"> </w:t>
      </w:r>
      <w:proofErr w:type="spellStart"/>
      <w:r w:rsidRPr="002C2991">
        <w:rPr>
          <w:szCs w:val="24"/>
        </w:rPr>
        <w:t>xie</w:t>
      </w:r>
      <w:proofErr w:type="spellEnd"/>
      <w:r w:rsidRPr="002C2991">
        <w:rPr>
          <w:szCs w:val="24"/>
        </w:rPr>
        <w:t xml:space="preserve"> nan </w:t>
      </w:r>
      <w:proofErr w:type="spellStart"/>
      <w:r w:rsidRPr="002C2991">
        <w:rPr>
          <w:szCs w:val="24"/>
        </w:rPr>
        <w:t>yi</w:t>
      </w:r>
      <w:proofErr w:type="spellEnd"/>
      <w:r w:rsidRPr="002C2991">
        <w:rPr>
          <w:szCs w:val="24"/>
        </w:rPr>
        <w:t xml:space="preserve"> </w:t>
      </w:r>
      <w:proofErr w:type="spellStart"/>
      <w:r w:rsidRPr="002C2991">
        <w:rPr>
          <w:szCs w:val="24"/>
        </w:rPr>
        <w:t>jie</w:t>
      </w:r>
      <w:proofErr w:type="spellEnd"/>
      <w:r w:rsidRPr="002C2991">
        <w:rPr>
          <w:szCs w:val="24"/>
        </w:rPr>
        <w:t xml:space="preserve"> de </w:t>
      </w:r>
      <w:proofErr w:type="spellStart"/>
      <w:r w:rsidRPr="002C2991">
        <w:rPr>
          <w:szCs w:val="24"/>
        </w:rPr>
        <w:t>bei</w:t>
      </w:r>
      <w:proofErr w:type="spellEnd"/>
      <w:r w:rsidRPr="002C2991">
        <w:rPr>
          <w:szCs w:val="24"/>
        </w:rPr>
        <w:t xml:space="preserve"> </w:t>
      </w:r>
      <w:proofErr w:type="spellStart"/>
      <w:r w:rsidRPr="002C2991">
        <w:rPr>
          <w:szCs w:val="24"/>
        </w:rPr>
        <w:t>lun</w:t>
      </w:r>
      <w:proofErr w:type="spellEnd"/>
      <w:r w:rsidRPr="002C2991">
        <w:rPr>
          <w:szCs w:val="24"/>
        </w:rPr>
        <w:t xml:space="preserve">,” 1 </w:t>
      </w:r>
      <w:r w:rsidRPr="002C2991">
        <w:rPr>
          <w:i/>
          <w:szCs w:val="24"/>
        </w:rPr>
        <w:t xml:space="preserve">Si fa </w:t>
      </w:r>
      <w:proofErr w:type="spellStart"/>
      <w:r w:rsidRPr="002C2991">
        <w:rPr>
          <w:i/>
          <w:szCs w:val="24"/>
        </w:rPr>
        <w:t>yan</w:t>
      </w:r>
      <w:proofErr w:type="spellEnd"/>
      <w:r w:rsidRPr="002C2991">
        <w:rPr>
          <w:i/>
          <w:szCs w:val="24"/>
        </w:rPr>
        <w:t xml:space="preserve"> jiu</w:t>
      </w:r>
      <w:r w:rsidRPr="002C2991">
        <w:rPr>
          <w:szCs w:val="24"/>
        </w:rPr>
        <w:t xml:space="preserve"> </w:t>
      </w:r>
      <w:r w:rsidR="00065805" w:rsidRPr="002C2991">
        <w:rPr>
          <w:szCs w:val="24"/>
        </w:rPr>
        <w:t>[Pr</w:t>
      </w:r>
      <w:r w:rsidR="005A26CF" w:rsidRPr="002C2991">
        <w:rPr>
          <w:szCs w:val="24"/>
        </w:rPr>
        <w:t>iv</w:t>
      </w:r>
      <w:r w:rsidR="00065805" w:rsidRPr="002C2991">
        <w:rPr>
          <w:szCs w:val="24"/>
        </w:rPr>
        <w:t>ate Law Review]</w:t>
      </w:r>
      <w:r w:rsidRPr="002C2991">
        <w:rPr>
          <w:szCs w:val="24"/>
        </w:rPr>
        <w:t xml:space="preserve"> 23 (2002).</w:t>
      </w:r>
    </w:p>
    <w:p w14:paraId="0AE9442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1E92706"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Meaning of Equal Access to Legal Services,” 10 </w:t>
      </w:r>
      <w:r w:rsidRPr="002C2991">
        <w:rPr>
          <w:i/>
          <w:szCs w:val="24"/>
        </w:rPr>
        <w:t>Cornell International Law Journal</w:t>
      </w:r>
      <w:r w:rsidRPr="002C2991">
        <w:rPr>
          <w:szCs w:val="24"/>
        </w:rPr>
        <w:t xml:space="preserve">  220 (1977).</w:t>
      </w:r>
    </w:p>
    <w:p w14:paraId="588ADF41"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2A3A4CA" w14:textId="77777777" w:rsidR="00650771" w:rsidRPr="002C2991" w:rsidRDefault="00B909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“Legal </w:t>
      </w:r>
      <w:r w:rsidR="00650771" w:rsidRPr="002C2991">
        <w:rPr>
          <w:szCs w:val="24"/>
        </w:rPr>
        <w:t xml:space="preserve">Aid: Modern Themes and Variations. Part Two: Variations on a Modern Theme, 24 </w:t>
      </w:r>
      <w:r w:rsidR="00650771" w:rsidRPr="002C2991">
        <w:rPr>
          <w:i/>
          <w:szCs w:val="24"/>
        </w:rPr>
        <w:t>Stanford Law Review</w:t>
      </w:r>
      <w:r w:rsidR="00650771" w:rsidRPr="002C2991">
        <w:rPr>
          <w:szCs w:val="24"/>
        </w:rPr>
        <w:t xml:space="preserve"> 387 (1972)(Part One, by Mauro Cappelletti, appears at p. 347).</w:t>
      </w:r>
    </w:p>
    <w:p w14:paraId="3AF5D3F7"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3D18ADE"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Comment, “Congressional Power to Exclude Members-Elect,” 83 </w:t>
      </w:r>
      <w:r w:rsidRPr="002C2991">
        <w:rPr>
          <w:i/>
          <w:szCs w:val="24"/>
        </w:rPr>
        <w:t>Harvard Law Review</w:t>
      </w:r>
      <w:r w:rsidRPr="002C2991">
        <w:rPr>
          <w:szCs w:val="24"/>
        </w:rPr>
        <w:t xml:space="preserve"> 62 (1969).</w:t>
      </w:r>
    </w:p>
    <w:p w14:paraId="18C91BD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63E2C52" w14:textId="77777777" w:rsidR="00D51552" w:rsidRPr="002C2991" w:rsidRDefault="00650771" w:rsidP="00D515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Note, “The Federal Common Law,” 82 </w:t>
      </w:r>
      <w:r w:rsidRPr="002C2991">
        <w:rPr>
          <w:i/>
          <w:szCs w:val="24"/>
        </w:rPr>
        <w:t>Harvard Law Review</w:t>
      </w:r>
      <w:r w:rsidRPr="002C2991">
        <w:rPr>
          <w:szCs w:val="24"/>
        </w:rPr>
        <w:t xml:space="preserve"> 1512 (1969).</w:t>
      </w:r>
    </w:p>
    <w:p w14:paraId="4A37337C" w14:textId="77777777" w:rsidR="00D51552" w:rsidRPr="002C2991" w:rsidRDefault="00D51552" w:rsidP="00D515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42BEF2E4" w14:textId="77777777" w:rsidR="00650771" w:rsidRDefault="00650771" w:rsidP="00D515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r w:rsidRPr="002C2991">
        <w:rPr>
          <w:szCs w:val="24"/>
        </w:rPr>
        <w:t xml:space="preserve"> </w:t>
      </w:r>
      <w:r w:rsidRPr="002C2991">
        <w:rPr>
          <w:b/>
          <w:szCs w:val="24"/>
        </w:rPr>
        <w:t xml:space="preserve">Short articles and commentary: </w:t>
      </w:r>
    </w:p>
    <w:p w14:paraId="3278DC50" w14:textId="77777777" w:rsidR="00A460DE" w:rsidRDefault="00A460DE" w:rsidP="00D515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szCs w:val="24"/>
        </w:rPr>
      </w:pPr>
    </w:p>
    <w:p w14:paraId="61A8A77A" w14:textId="77777777" w:rsidR="00650771" w:rsidRPr="002C2991" w:rsidRDefault="00A46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bookmarkStart w:id="5" w:name="_Hlk106157671"/>
      <w:r>
        <w:rPr>
          <w:szCs w:val="24"/>
        </w:rPr>
        <w:t xml:space="preserve">  “The Legacy of </w:t>
      </w:r>
      <w:proofErr w:type="spellStart"/>
      <w:r>
        <w:rPr>
          <w:szCs w:val="24"/>
        </w:rPr>
        <w:t>Roldolfo</w:t>
      </w:r>
      <w:proofErr w:type="spellEnd"/>
      <w:r>
        <w:rPr>
          <w:szCs w:val="24"/>
        </w:rPr>
        <w:t xml:space="preserve"> Sacco,” forthcoming 7 Italian Law Journal (2022).</w:t>
      </w:r>
    </w:p>
    <w:bookmarkEnd w:id="5"/>
    <w:p w14:paraId="1E2DD8ED" w14:textId="77777777" w:rsidR="00A460DE" w:rsidRDefault="00C35284" w:rsidP="00382070">
      <w:pPr>
        <w:ind w:left="1440" w:hanging="1440"/>
      </w:pPr>
      <w:r>
        <w:t xml:space="preserve">  </w:t>
      </w:r>
    </w:p>
    <w:p w14:paraId="5FE7BB43" w14:textId="77777777" w:rsidR="00382070" w:rsidRDefault="00A460DE" w:rsidP="00382070">
      <w:pPr>
        <w:ind w:left="1440" w:hanging="1440"/>
        <w:rPr>
          <w:szCs w:val="24"/>
        </w:rPr>
      </w:pPr>
      <w:r>
        <w:t xml:space="preserve">  </w:t>
      </w:r>
      <w:r w:rsidR="00382070">
        <w:t xml:space="preserve">“Introduction,” </w:t>
      </w:r>
      <w:r w:rsidR="00382070">
        <w:rPr>
          <w:szCs w:val="24"/>
        </w:rPr>
        <w:t xml:space="preserve">in </w:t>
      </w:r>
      <w:r w:rsidR="00382070" w:rsidRPr="00A01596">
        <w:rPr>
          <w:i/>
          <w:szCs w:val="24"/>
        </w:rPr>
        <w:t>Enforcing International Cultural Heritage Law</w:t>
      </w:r>
      <w:r w:rsidR="00382070">
        <w:rPr>
          <w:szCs w:val="24"/>
        </w:rPr>
        <w:t xml:space="preserve"> </w:t>
      </w:r>
      <w:r w:rsidR="00382070">
        <w:t xml:space="preserve">1 </w:t>
      </w:r>
      <w:r w:rsidR="00382070">
        <w:rPr>
          <w:szCs w:val="24"/>
        </w:rPr>
        <w:t>(F. Francioni &amp; J. Gordley, eds., Oxford University Press</w:t>
      </w:r>
      <w:r w:rsidR="00382070">
        <w:t>, 2013)</w:t>
      </w:r>
      <w:r w:rsidR="00382070">
        <w:rPr>
          <w:szCs w:val="24"/>
        </w:rPr>
        <w:t>.</w:t>
      </w:r>
    </w:p>
    <w:p w14:paraId="5807D7E6" w14:textId="77777777" w:rsidR="00382070" w:rsidRDefault="00382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FF2753C" w14:textId="77777777" w:rsidR="00650771" w:rsidRPr="002C2991" w:rsidRDefault="00C352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lastRenderedPageBreak/>
        <w:t xml:space="preserve">  </w:t>
      </w:r>
      <w:r w:rsidR="00650771" w:rsidRPr="002C2991">
        <w:rPr>
          <w:szCs w:val="24"/>
        </w:rPr>
        <w:t xml:space="preserve">Entries for </w:t>
      </w:r>
      <w:r w:rsidR="0050115F" w:rsidRPr="002C2991">
        <w:rPr>
          <w:szCs w:val="24"/>
        </w:rPr>
        <w:t xml:space="preserve">“Aquinas” for </w:t>
      </w:r>
      <w:r w:rsidR="00650771" w:rsidRPr="002C2991">
        <w:rPr>
          <w:szCs w:val="24"/>
        </w:rPr>
        <w:t xml:space="preserve">“Common Law of Europe,” for </w:t>
      </w:r>
      <w:r w:rsidR="00120224" w:rsidRPr="002C2991">
        <w:rPr>
          <w:szCs w:val="24"/>
        </w:rPr>
        <w:t>“</w:t>
      </w:r>
      <w:r w:rsidR="0050115F" w:rsidRPr="002C2991">
        <w:rPr>
          <w:szCs w:val="24"/>
        </w:rPr>
        <w:t xml:space="preserve">Roman Law, for </w:t>
      </w:r>
      <w:r w:rsidR="00650771" w:rsidRPr="002C2991">
        <w:rPr>
          <w:szCs w:val="24"/>
        </w:rPr>
        <w:t>“</w:t>
      </w:r>
      <w:r w:rsidR="0050115F" w:rsidRPr="002C2991">
        <w:rPr>
          <w:szCs w:val="24"/>
        </w:rPr>
        <w:t xml:space="preserve">Savigny” </w:t>
      </w:r>
      <w:r w:rsidR="00650771" w:rsidRPr="002C2991">
        <w:rPr>
          <w:szCs w:val="24"/>
        </w:rPr>
        <w:t xml:space="preserve">in </w:t>
      </w:r>
      <w:r w:rsidR="00650771" w:rsidRPr="002C2991">
        <w:rPr>
          <w:i/>
          <w:szCs w:val="24"/>
        </w:rPr>
        <w:t>The New Oxford Companion to Law</w:t>
      </w:r>
      <w:r w:rsidR="0050115F" w:rsidRPr="002C2991">
        <w:rPr>
          <w:szCs w:val="24"/>
        </w:rPr>
        <w:t xml:space="preserve"> 44, 171, 1031, 1046</w:t>
      </w:r>
      <w:r w:rsidR="00DB06CD" w:rsidRPr="002C2991">
        <w:rPr>
          <w:szCs w:val="24"/>
        </w:rPr>
        <w:t xml:space="preserve"> </w:t>
      </w:r>
      <w:r w:rsidR="0050115F" w:rsidRPr="002C2991">
        <w:rPr>
          <w:szCs w:val="24"/>
        </w:rPr>
        <w:t>(</w:t>
      </w:r>
      <w:r w:rsidR="00DB06CD" w:rsidRPr="002C2991">
        <w:rPr>
          <w:szCs w:val="24"/>
        </w:rPr>
        <w:t xml:space="preserve">P. </w:t>
      </w:r>
      <w:r w:rsidR="00FA52D0" w:rsidRPr="002C2991">
        <w:rPr>
          <w:szCs w:val="24"/>
        </w:rPr>
        <w:t>C</w:t>
      </w:r>
      <w:r w:rsidR="00650771" w:rsidRPr="002C2991">
        <w:rPr>
          <w:szCs w:val="24"/>
        </w:rPr>
        <w:t>ane &amp; J. Conaghan</w:t>
      </w:r>
      <w:r w:rsidR="0050115F" w:rsidRPr="002C2991">
        <w:rPr>
          <w:szCs w:val="24"/>
        </w:rPr>
        <w:t>, eds., Oxford University Press, 2008).</w:t>
      </w:r>
    </w:p>
    <w:p w14:paraId="5388611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2020846" w14:textId="77777777" w:rsidR="00650771" w:rsidRDefault="00650771" w:rsidP="003C6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“Preface” to the Chinese translation of James Gordley, </w:t>
      </w:r>
      <w:r w:rsidRPr="002C2991">
        <w:rPr>
          <w:i/>
          <w:szCs w:val="24"/>
        </w:rPr>
        <w:t>Philosophical Origins of Modern Contract Doctrine</w:t>
      </w:r>
      <w:r w:rsidRPr="002C2991">
        <w:rPr>
          <w:szCs w:val="24"/>
        </w:rPr>
        <w:t xml:space="preserve">, forthcoming Zhang </w:t>
      </w:r>
      <w:proofErr w:type="spellStart"/>
      <w:r w:rsidRPr="002C2991">
        <w:rPr>
          <w:szCs w:val="24"/>
        </w:rPr>
        <w:t>Jinyang</w:t>
      </w:r>
      <w:proofErr w:type="spellEnd"/>
      <w:r w:rsidRPr="002C2991">
        <w:rPr>
          <w:szCs w:val="24"/>
        </w:rPr>
        <w:t>, trans., The Law Press, Beijing, China.</w:t>
      </w:r>
    </w:p>
    <w:p w14:paraId="13043981" w14:textId="77777777" w:rsidR="003C6CF6" w:rsidRPr="002C2991" w:rsidRDefault="003C6CF6" w:rsidP="003C6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241EB5B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“Arthur von Mehren (1922-2006),” 53 </w:t>
      </w:r>
      <w:r w:rsidRPr="002C2991">
        <w:rPr>
          <w:i/>
          <w:szCs w:val="24"/>
        </w:rPr>
        <w:t>The American Journal of Comparative Law</w:t>
      </w:r>
      <w:r w:rsidRPr="002C2991">
        <w:rPr>
          <w:szCs w:val="24"/>
        </w:rPr>
        <w:t xml:space="preserve"> 801 (2006).</w:t>
      </w:r>
    </w:p>
    <w:p w14:paraId="492D517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A9B405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 Tribute to Richard Buxbaum,” 23 </w:t>
      </w:r>
      <w:r w:rsidRPr="002C2991">
        <w:rPr>
          <w:i/>
          <w:szCs w:val="24"/>
        </w:rPr>
        <w:t>The Berkeley Journal of International Law</w:t>
      </w:r>
      <w:r w:rsidRPr="002C2991">
        <w:rPr>
          <w:szCs w:val="24"/>
        </w:rPr>
        <w:t xml:space="preserve">, 283 (2005); reprinted in </w:t>
      </w:r>
      <w:r w:rsidRPr="002C2991">
        <w:rPr>
          <w:i/>
          <w:szCs w:val="24"/>
        </w:rPr>
        <w:t>Issues in Legal Scholarship</w:t>
      </w:r>
      <w:r w:rsidRPr="002C2991">
        <w:rPr>
          <w:szCs w:val="24"/>
        </w:rPr>
        <w:t>, “Symposium on Richard Buxbaum,” www. bepress.com/</w:t>
      </w:r>
      <w:proofErr w:type="spellStart"/>
      <w:r w:rsidRPr="002C2991">
        <w:rPr>
          <w:szCs w:val="24"/>
        </w:rPr>
        <w:t>ils</w:t>
      </w:r>
      <w:proofErr w:type="spellEnd"/>
      <w:r w:rsidRPr="002C2991">
        <w:rPr>
          <w:szCs w:val="24"/>
        </w:rPr>
        <w:t>/iss9/art2.</w:t>
      </w:r>
    </w:p>
    <w:p w14:paraId="60FFF19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5E5141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Contributor, </w:t>
      </w:r>
      <w:r w:rsidRPr="002C2991">
        <w:rPr>
          <w:i/>
          <w:szCs w:val="24"/>
        </w:rPr>
        <w:t xml:space="preserve">The Contracts Experience </w:t>
      </w:r>
      <w:r w:rsidRPr="002C2991">
        <w:rPr>
          <w:szCs w:val="24"/>
        </w:rPr>
        <w:t xml:space="preserve">(DVD video)(J. </w:t>
      </w:r>
      <w:proofErr w:type="spellStart"/>
      <w:r w:rsidRPr="002C2991">
        <w:rPr>
          <w:szCs w:val="24"/>
        </w:rPr>
        <w:t>Weistart</w:t>
      </w:r>
      <w:proofErr w:type="spellEnd"/>
      <w:r w:rsidRPr="002C2991">
        <w:rPr>
          <w:szCs w:val="24"/>
        </w:rPr>
        <w:t>, G.A. Spann, H.J. Powell, eds., 2002).</w:t>
      </w:r>
    </w:p>
    <w:p w14:paraId="50407A1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498A5FC"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proofErr w:type="spellStart"/>
      <w:r w:rsidRPr="00F04717">
        <w:rPr>
          <w:szCs w:val="24"/>
          <w:lang w:val="it-IT"/>
        </w:rPr>
        <w:t>Discussant</w:t>
      </w:r>
      <w:proofErr w:type="spellEnd"/>
      <w:r w:rsidRPr="00F04717">
        <w:rPr>
          <w:szCs w:val="24"/>
          <w:lang w:val="it-IT"/>
        </w:rPr>
        <w:t xml:space="preserve"> in “Dibattito: Linee e tendenze in tema di leggibilità e trasparenza dei testi contrattuali assicurativi (with Antonio Gambaro, Aurelio Candian &amp; Francesco Nanni), 39(1) </w:t>
      </w:r>
      <w:r w:rsidRPr="00F04717">
        <w:rPr>
          <w:i/>
          <w:szCs w:val="24"/>
          <w:lang w:val="it-IT"/>
        </w:rPr>
        <w:t>Diritto ed economia dell'assicurazione</w:t>
      </w:r>
      <w:r w:rsidRPr="00F04717">
        <w:rPr>
          <w:szCs w:val="24"/>
          <w:lang w:val="it-IT"/>
        </w:rPr>
        <w:t xml:space="preserve"> 221 (1997).</w:t>
      </w:r>
    </w:p>
    <w:p w14:paraId="7F24A862"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3C5CB0C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“Comments on Articles 7.4.4 and 7.4.13 of the Principles for International Commercial Contracts,” Study L - (WG) WP.2 (</w:t>
      </w:r>
      <w:proofErr w:type="spellStart"/>
      <w:r w:rsidRPr="002C2991">
        <w:rPr>
          <w:szCs w:val="24"/>
        </w:rPr>
        <w:t>Unidroit</w:t>
      </w:r>
      <w:proofErr w:type="spellEnd"/>
      <w:r w:rsidRPr="002C2991">
        <w:rPr>
          <w:szCs w:val="24"/>
        </w:rPr>
        <w:t>, Rome, 1993).</w:t>
      </w:r>
    </w:p>
    <w:p w14:paraId="4AF5F7B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92DF1C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Symposium introduction, “Economic Analysis in Civil Law Countries: Past, Present, Future” (with Robert Cooter), 11 </w:t>
      </w:r>
      <w:r w:rsidRPr="002C2991">
        <w:rPr>
          <w:i/>
          <w:szCs w:val="24"/>
        </w:rPr>
        <w:t>International Review of Law and Economics</w:t>
      </w:r>
      <w:r w:rsidRPr="002C2991">
        <w:rPr>
          <w:szCs w:val="24"/>
        </w:rPr>
        <w:t xml:space="preserve"> 261 (1991).</w:t>
      </w:r>
    </w:p>
    <w:p w14:paraId="52A0B97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AF77B64" w14:textId="77777777" w:rsidR="00205B7A"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Cs w:val="24"/>
        </w:rPr>
      </w:pPr>
      <w:r w:rsidRPr="002C2991">
        <w:rPr>
          <w:szCs w:val="24"/>
        </w:rPr>
        <w:t xml:space="preserve">  </w:t>
      </w:r>
      <w:r w:rsidR="00205B7A" w:rsidRPr="002C2991">
        <w:rPr>
          <w:b/>
          <w:szCs w:val="24"/>
        </w:rPr>
        <w:t>Edited symposia:</w:t>
      </w:r>
    </w:p>
    <w:p w14:paraId="0345ACE2" w14:textId="77777777" w:rsidR="00205B7A" w:rsidRPr="002C2991" w:rsidRDefault="0020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Cs w:val="24"/>
        </w:rPr>
      </w:pPr>
    </w:p>
    <w:p w14:paraId="23060FD4" w14:textId="27496220" w:rsidR="00650771" w:rsidRPr="002C2991" w:rsidRDefault="0020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b/>
          <w:szCs w:val="24"/>
        </w:rPr>
        <w:t xml:space="preserve">   </w:t>
      </w:r>
      <w:r w:rsidR="00BC2C13" w:rsidRPr="002C2991">
        <w:rPr>
          <w:szCs w:val="24"/>
        </w:rPr>
        <w:t>F</w:t>
      </w:r>
      <w:r w:rsidRPr="002C2991">
        <w:rPr>
          <w:szCs w:val="24"/>
        </w:rPr>
        <w:t xml:space="preserve">or </w:t>
      </w:r>
      <w:r w:rsidR="00650771" w:rsidRPr="002C2991">
        <w:rPr>
          <w:i/>
          <w:szCs w:val="24"/>
        </w:rPr>
        <w:t>Issues in Legal Scholarship</w:t>
      </w:r>
      <w:r w:rsidR="00650771" w:rsidRPr="002C2991">
        <w:rPr>
          <w:szCs w:val="24"/>
        </w:rPr>
        <w:t xml:space="preserve"> (www.bepress.com/ils)</w:t>
      </w:r>
    </w:p>
    <w:p w14:paraId="3A99F49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p>
    <w:p w14:paraId="3F47F9C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i/>
          <w:szCs w:val="24"/>
        </w:rPr>
        <w:t xml:space="preserve"> </w:t>
      </w:r>
      <w:r w:rsidR="00BD75A7" w:rsidRPr="002C2991">
        <w:rPr>
          <w:i/>
          <w:szCs w:val="24"/>
        </w:rPr>
        <w:t xml:space="preserve">   </w:t>
      </w:r>
      <w:r w:rsidR="00205B7A" w:rsidRPr="002C2991">
        <w:rPr>
          <w:i/>
          <w:szCs w:val="24"/>
        </w:rPr>
        <w:t xml:space="preserve">  </w:t>
      </w:r>
      <w:r w:rsidR="00BD75A7" w:rsidRPr="002C2991">
        <w:rPr>
          <w:i/>
          <w:szCs w:val="24"/>
        </w:rPr>
        <w:t>Vin</w:t>
      </w:r>
      <w:r w:rsidRPr="002C2991">
        <w:rPr>
          <w:i/>
          <w:szCs w:val="24"/>
        </w:rPr>
        <w:t xml:space="preserve">cent v. Lake Erie Transportation Co. and the Doctrine of Necessity </w:t>
      </w:r>
      <w:r w:rsidRPr="002C2991">
        <w:rPr>
          <w:szCs w:val="24"/>
        </w:rPr>
        <w:t>(issue 7, 2005).</w:t>
      </w:r>
    </w:p>
    <w:p w14:paraId="4746FDD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p>
    <w:p w14:paraId="09862A0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i/>
          <w:szCs w:val="24"/>
        </w:rPr>
        <w:t xml:space="preserve">  </w:t>
      </w:r>
      <w:r w:rsidR="00BD75A7" w:rsidRPr="002C2991">
        <w:rPr>
          <w:i/>
          <w:szCs w:val="24"/>
        </w:rPr>
        <w:t xml:space="preserve"> </w:t>
      </w:r>
      <w:r w:rsidR="00205B7A" w:rsidRPr="002C2991">
        <w:rPr>
          <w:i/>
          <w:szCs w:val="24"/>
        </w:rPr>
        <w:t xml:space="preserve">  </w:t>
      </w:r>
      <w:r w:rsidR="00BD75A7" w:rsidRPr="002C2991">
        <w:rPr>
          <w:i/>
          <w:szCs w:val="24"/>
        </w:rPr>
        <w:t xml:space="preserve"> </w:t>
      </w:r>
      <w:r w:rsidRPr="002C2991">
        <w:rPr>
          <w:i/>
          <w:szCs w:val="24"/>
        </w:rPr>
        <w:t>Joseph Sax and the Public Trust Doctrine</w:t>
      </w:r>
      <w:r w:rsidRPr="002C2991">
        <w:rPr>
          <w:szCs w:val="24"/>
        </w:rPr>
        <w:t xml:space="preserve"> (issue 4, 2003).</w:t>
      </w:r>
    </w:p>
    <w:p w14:paraId="7B073C7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p>
    <w:p w14:paraId="5FA7669D" w14:textId="77777777" w:rsidR="003C6CF6"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i/>
          <w:szCs w:val="24"/>
        </w:rPr>
        <w:t xml:space="preserve">  </w:t>
      </w:r>
      <w:r w:rsidR="00BD75A7" w:rsidRPr="002C2991">
        <w:rPr>
          <w:i/>
          <w:szCs w:val="24"/>
        </w:rPr>
        <w:t xml:space="preserve">  </w:t>
      </w:r>
      <w:r w:rsidR="00205B7A" w:rsidRPr="002C2991">
        <w:rPr>
          <w:i/>
          <w:szCs w:val="24"/>
        </w:rPr>
        <w:t xml:space="preserve">  </w:t>
      </w:r>
      <w:r w:rsidRPr="002C2991">
        <w:rPr>
          <w:i/>
          <w:szCs w:val="24"/>
        </w:rPr>
        <w:t>Fuller and Perdue</w:t>
      </w:r>
      <w:r w:rsidR="00BD36B5" w:rsidRPr="002C2991">
        <w:rPr>
          <w:szCs w:val="24"/>
        </w:rPr>
        <w:t xml:space="preserve"> (is</w:t>
      </w:r>
      <w:r w:rsidRPr="002C2991">
        <w:rPr>
          <w:szCs w:val="24"/>
        </w:rPr>
        <w:t xml:space="preserve">sue 1, 2001). </w:t>
      </w:r>
    </w:p>
    <w:p w14:paraId="341876A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98D4B99" w14:textId="77777777" w:rsidR="0065077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Pr="002C2991">
        <w:rPr>
          <w:b/>
          <w:szCs w:val="24"/>
        </w:rPr>
        <w:t>Book reviews</w:t>
      </w:r>
      <w:r w:rsidRPr="002C2991">
        <w:rPr>
          <w:szCs w:val="24"/>
        </w:rPr>
        <w:t>:</w:t>
      </w:r>
    </w:p>
    <w:p w14:paraId="2C99FF61" w14:textId="77777777" w:rsidR="00EA2086" w:rsidRDefault="00EA2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AE6FB11" w14:textId="77777777" w:rsidR="00EA2086" w:rsidRPr="002C2991" w:rsidRDefault="00EA2086" w:rsidP="00C8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 xml:space="preserve">  “The Philosophy of Tort as a Subfield,</w:t>
      </w:r>
      <w:r w:rsidR="00B3228D">
        <w:rPr>
          <w:szCs w:val="24"/>
        </w:rPr>
        <w:t>”</w:t>
      </w:r>
      <w:r w:rsidR="00C82C60">
        <w:rPr>
          <w:szCs w:val="24"/>
        </w:rPr>
        <w:t xml:space="preserve"> a review of </w:t>
      </w:r>
      <w:r w:rsidR="00C82C60" w:rsidRPr="00C82C60">
        <w:rPr>
          <w:i/>
          <w:szCs w:val="24"/>
        </w:rPr>
        <w:t xml:space="preserve">Philosophical Foundations of the Law of Torts </w:t>
      </w:r>
      <w:r w:rsidR="00C82C60">
        <w:rPr>
          <w:szCs w:val="24"/>
        </w:rPr>
        <w:t xml:space="preserve">by John </w:t>
      </w:r>
      <w:proofErr w:type="spellStart"/>
      <w:r w:rsidR="00C82C60">
        <w:rPr>
          <w:szCs w:val="24"/>
        </w:rPr>
        <w:t>Oberdiek</w:t>
      </w:r>
      <w:proofErr w:type="spellEnd"/>
      <w:r w:rsidR="00C82C60">
        <w:rPr>
          <w:szCs w:val="24"/>
        </w:rPr>
        <w:t xml:space="preserve">, ed., </w:t>
      </w:r>
      <w:r w:rsidRPr="00EA2086">
        <w:rPr>
          <w:i/>
          <w:szCs w:val="24"/>
        </w:rPr>
        <w:t>Jurisprudence</w:t>
      </w:r>
      <w:r w:rsidR="00C82C60">
        <w:rPr>
          <w:i/>
          <w:szCs w:val="24"/>
        </w:rPr>
        <w:t xml:space="preserve">: </w:t>
      </w:r>
      <w:r w:rsidR="00B3228D">
        <w:rPr>
          <w:i/>
          <w:szCs w:val="24"/>
        </w:rPr>
        <w:t>An International Journal of Legal and Political Thought</w:t>
      </w:r>
      <w:r>
        <w:rPr>
          <w:szCs w:val="24"/>
        </w:rPr>
        <w:t xml:space="preserve"> (2015)</w:t>
      </w:r>
      <w:r w:rsidR="00C82C60">
        <w:rPr>
          <w:szCs w:val="24"/>
        </w:rPr>
        <w:t>, http//dz.doi.org/10.1080/</w:t>
      </w:r>
      <w:r w:rsidR="00B3228D">
        <w:rPr>
          <w:szCs w:val="24"/>
        </w:rPr>
        <w:t>20403313. 2015.1067490.</w:t>
      </w:r>
    </w:p>
    <w:p w14:paraId="7A3A71F2" w14:textId="77777777" w:rsidR="00C312E6" w:rsidRPr="002C2991" w:rsidRDefault="00C31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F3248A7" w14:textId="77777777" w:rsidR="00650771" w:rsidRPr="002C2991" w:rsidRDefault="00C312E6" w:rsidP="00596725">
      <w:pPr>
        <w:ind w:left="720" w:hanging="720"/>
        <w:rPr>
          <w:szCs w:val="24"/>
        </w:rPr>
      </w:pPr>
      <w:r w:rsidRPr="002C2991">
        <w:rPr>
          <w:szCs w:val="24"/>
        </w:rPr>
        <w:t xml:space="preserve">  </w:t>
      </w:r>
      <w:r w:rsidRPr="002C2991">
        <w:rPr>
          <w:i/>
          <w:szCs w:val="24"/>
        </w:rPr>
        <w:t>Law as a Means to an End</w:t>
      </w:r>
      <w:r w:rsidRPr="002C2991">
        <w:rPr>
          <w:szCs w:val="24"/>
        </w:rPr>
        <w:t xml:space="preserve"> by Brian Z. Tamanaha</w:t>
      </w:r>
      <w:r w:rsidR="00596725" w:rsidRPr="002C2991">
        <w:rPr>
          <w:bCs/>
          <w:szCs w:val="24"/>
        </w:rPr>
        <w:t xml:space="preserve">, 4 </w:t>
      </w:r>
      <w:r w:rsidR="00596725" w:rsidRPr="002C2991">
        <w:rPr>
          <w:bCs/>
          <w:i/>
          <w:szCs w:val="24"/>
        </w:rPr>
        <w:t>Journal of Law Philosophy and Culture</w:t>
      </w:r>
      <w:r w:rsidR="00596725" w:rsidRPr="002C2991">
        <w:rPr>
          <w:bCs/>
          <w:szCs w:val="24"/>
        </w:rPr>
        <w:t xml:space="preserve"> 101-05 (2010).</w:t>
      </w:r>
    </w:p>
    <w:p w14:paraId="3719EC56" w14:textId="77777777" w:rsidR="00C312E6" w:rsidRPr="002C2991" w:rsidRDefault="00C31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p>
    <w:p w14:paraId="788C658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szCs w:val="24"/>
        </w:rPr>
        <w:t xml:space="preserve">  </w:t>
      </w:r>
      <w:r w:rsidRPr="002C2991">
        <w:rPr>
          <w:i/>
          <w:szCs w:val="24"/>
        </w:rPr>
        <w:t>The New German Law of Obligations</w:t>
      </w:r>
      <w:r w:rsidRPr="002C2991">
        <w:rPr>
          <w:szCs w:val="24"/>
        </w:rPr>
        <w:t xml:space="preserve"> by Reinhard Zimmermann, forthcoming in </w:t>
      </w:r>
      <w:r w:rsidR="002A01BC" w:rsidRPr="002C2991">
        <w:rPr>
          <w:i/>
          <w:szCs w:val="24"/>
        </w:rPr>
        <w:t>The German Law Review</w:t>
      </w:r>
      <w:r w:rsidR="002A01BC" w:rsidRPr="002C2991">
        <w:rPr>
          <w:szCs w:val="24"/>
        </w:rPr>
        <w:t xml:space="preserve"> (translation rights into Chinese under negotiation).</w:t>
      </w:r>
    </w:p>
    <w:p w14:paraId="3D1FAE0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p>
    <w:p w14:paraId="036529F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szCs w:val="24"/>
        </w:rPr>
        <w:t xml:space="preserve">  </w:t>
      </w:r>
      <w:r w:rsidRPr="002C2991">
        <w:rPr>
          <w:i/>
          <w:szCs w:val="24"/>
        </w:rPr>
        <w:t>Ideas and the Man: Remembering David Daube</w:t>
      </w:r>
      <w:r w:rsidRPr="002C2991">
        <w:rPr>
          <w:szCs w:val="24"/>
        </w:rPr>
        <w:t xml:space="preserve"> by Calum Carmichael, 54 </w:t>
      </w:r>
      <w:r w:rsidRPr="002C2991">
        <w:rPr>
          <w:i/>
          <w:szCs w:val="24"/>
        </w:rPr>
        <w:t>The American Journal of Comparative Law</w:t>
      </w:r>
      <w:r w:rsidRPr="002C2991">
        <w:rPr>
          <w:szCs w:val="24"/>
        </w:rPr>
        <w:t xml:space="preserve"> 269 (2006).  </w:t>
      </w:r>
    </w:p>
    <w:p w14:paraId="5B081BF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125726C" w14:textId="77777777" w:rsidR="000A79D3" w:rsidRDefault="00650771" w:rsidP="00780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szCs w:val="24"/>
        </w:rPr>
      </w:pPr>
      <w:r w:rsidRPr="002C2991">
        <w:rPr>
          <w:szCs w:val="24"/>
        </w:rPr>
        <w:t xml:space="preserve">  </w:t>
      </w:r>
      <w:r w:rsidRPr="002C2991">
        <w:rPr>
          <w:i/>
          <w:szCs w:val="24"/>
        </w:rPr>
        <w:t>Common Law in the Court and in the Classroom</w:t>
      </w:r>
      <w:r w:rsidRPr="002C2991">
        <w:rPr>
          <w:szCs w:val="24"/>
        </w:rPr>
        <w:t xml:space="preserve"> by Sir Basil Markesinis, 80 </w:t>
      </w:r>
      <w:r w:rsidRPr="002C2991">
        <w:rPr>
          <w:i/>
          <w:szCs w:val="24"/>
        </w:rPr>
        <w:t>Tulane L</w:t>
      </w:r>
      <w:r w:rsidRPr="002C2991">
        <w:rPr>
          <w:szCs w:val="24"/>
        </w:rPr>
        <w:t>aw</w:t>
      </w:r>
      <w:r w:rsidRPr="002C2991">
        <w:rPr>
          <w:i/>
          <w:szCs w:val="24"/>
        </w:rPr>
        <w:t xml:space="preserve"> Review</w:t>
      </w:r>
      <w:r w:rsidRPr="002C2991">
        <w:rPr>
          <w:szCs w:val="24"/>
        </w:rPr>
        <w:t xml:space="preserve"> 325 (2005). </w:t>
      </w:r>
    </w:p>
    <w:p w14:paraId="74A39311" w14:textId="77777777" w:rsidR="00780419" w:rsidRDefault="00780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24DDA5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The History of Water Rights at Common Law</w:t>
      </w:r>
      <w:r w:rsidRPr="002C2991">
        <w:rPr>
          <w:szCs w:val="24"/>
        </w:rPr>
        <w:t xml:space="preserve"> by Joshua Getzler, 121 </w:t>
      </w:r>
      <w:r w:rsidRPr="002C2991">
        <w:rPr>
          <w:i/>
          <w:szCs w:val="24"/>
        </w:rPr>
        <w:t>The Law Quarterly Review</w:t>
      </w:r>
      <w:r w:rsidRPr="002C2991">
        <w:rPr>
          <w:szCs w:val="24"/>
        </w:rPr>
        <w:t xml:space="preserve"> 337 (2005).</w:t>
      </w:r>
    </w:p>
    <w:p w14:paraId="3FBE8D2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jc w:val="both"/>
        <w:rPr>
          <w:szCs w:val="24"/>
        </w:rPr>
      </w:pPr>
    </w:p>
    <w:p w14:paraId="0C3AF96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2C2991">
        <w:rPr>
          <w:szCs w:val="24"/>
        </w:rPr>
        <w:t xml:space="preserve">  </w:t>
      </w:r>
      <w:r w:rsidRPr="002C2991">
        <w:rPr>
          <w:i/>
          <w:szCs w:val="24"/>
        </w:rPr>
        <w:t>From Promise to Contract</w:t>
      </w:r>
      <w:r w:rsidRPr="002C2991">
        <w:rPr>
          <w:szCs w:val="24"/>
        </w:rPr>
        <w:t xml:space="preserve"> by Dori Kimel, 29 </w:t>
      </w:r>
      <w:r w:rsidRPr="002C2991">
        <w:rPr>
          <w:i/>
          <w:szCs w:val="24"/>
        </w:rPr>
        <w:t>The Australian Journal of Legal Philosophy</w:t>
      </w:r>
      <w:r w:rsidRPr="002C2991">
        <w:rPr>
          <w:szCs w:val="24"/>
        </w:rPr>
        <w:t xml:space="preserve"> 202 (2004).</w:t>
      </w:r>
    </w:p>
    <w:p w14:paraId="4D7F8AA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0F75AD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The Science of Conjecture: Evidence and Probability Before Pascal</w:t>
      </w:r>
      <w:r w:rsidRPr="002C2991">
        <w:rPr>
          <w:szCs w:val="24"/>
        </w:rPr>
        <w:t xml:space="preserve"> by James Franklin, 6 </w:t>
      </w:r>
      <w:r w:rsidRPr="002C2991">
        <w:rPr>
          <w:i/>
          <w:szCs w:val="24"/>
        </w:rPr>
        <w:t>The International Journal of Evidence and Proof</w:t>
      </w:r>
      <w:r w:rsidRPr="002C2991">
        <w:rPr>
          <w:szCs w:val="24"/>
        </w:rPr>
        <w:t xml:space="preserve"> 194 (2002).</w:t>
      </w:r>
    </w:p>
    <w:p w14:paraId="1C650E6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BE72C0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roofErr w:type="spellStart"/>
      <w:r w:rsidRPr="002C2991">
        <w:rPr>
          <w:i/>
          <w:szCs w:val="24"/>
        </w:rPr>
        <w:t>Gemeineuropäisches</w:t>
      </w:r>
      <w:proofErr w:type="spellEnd"/>
      <w:r w:rsidRPr="002C2991">
        <w:rPr>
          <w:i/>
          <w:szCs w:val="24"/>
        </w:rPr>
        <w:t xml:space="preserve"> </w:t>
      </w:r>
      <w:proofErr w:type="spellStart"/>
      <w:r w:rsidRPr="002C2991">
        <w:rPr>
          <w:i/>
          <w:szCs w:val="24"/>
        </w:rPr>
        <w:t>Deliktsrecht</w:t>
      </w:r>
      <w:proofErr w:type="spellEnd"/>
      <w:r w:rsidRPr="002C2991">
        <w:rPr>
          <w:szCs w:val="24"/>
        </w:rPr>
        <w:t xml:space="preserve"> by Christian von Bar, 65 </w:t>
      </w:r>
      <w:proofErr w:type="spellStart"/>
      <w:r w:rsidRPr="002C2991">
        <w:rPr>
          <w:i/>
          <w:szCs w:val="24"/>
        </w:rPr>
        <w:t>Rabels</w:t>
      </w:r>
      <w:proofErr w:type="spellEnd"/>
      <w:r w:rsidRPr="002C2991">
        <w:rPr>
          <w:i/>
          <w:szCs w:val="24"/>
        </w:rPr>
        <w:t xml:space="preserve"> </w:t>
      </w:r>
      <w:proofErr w:type="spellStart"/>
      <w:r w:rsidRPr="002C2991">
        <w:rPr>
          <w:i/>
          <w:szCs w:val="24"/>
        </w:rPr>
        <w:t>Zeitschrift</w:t>
      </w:r>
      <w:proofErr w:type="spellEnd"/>
      <w:r w:rsidRPr="002C2991">
        <w:rPr>
          <w:i/>
          <w:szCs w:val="24"/>
        </w:rPr>
        <w:t xml:space="preserve"> für </w:t>
      </w:r>
      <w:proofErr w:type="spellStart"/>
      <w:r w:rsidRPr="002C2991">
        <w:rPr>
          <w:i/>
          <w:szCs w:val="24"/>
        </w:rPr>
        <w:t>ausländisches</w:t>
      </w:r>
      <w:proofErr w:type="spellEnd"/>
      <w:r w:rsidRPr="002C2991">
        <w:rPr>
          <w:i/>
          <w:szCs w:val="24"/>
        </w:rPr>
        <w:t xml:space="preserve"> und </w:t>
      </w:r>
      <w:proofErr w:type="spellStart"/>
      <w:r w:rsidRPr="002C2991">
        <w:rPr>
          <w:i/>
          <w:szCs w:val="24"/>
        </w:rPr>
        <w:t>internationales</w:t>
      </w:r>
      <w:proofErr w:type="spellEnd"/>
      <w:r w:rsidRPr="002C2991">
        <w:rPr>
          <w:i/>
          <w:szCs w:val="24"/>
        </w:rPr>
        <w:t xml:space="preserve"> </w:t>
      </w:r>
      <w:proofErr w:type="spellStart"/>
      <w:r w:rsidRPr="002C2991">
        <w:rPr>
          <w:i/>
          <w:szCs w:val="24"/>
        </w:rPr>
        <w:t>Privatrecht</w:t>
      </w:r>
      <w:proofErr w:type="spellEnd"/>
      <w:r w:rsidRPr="002C2991">
        <w:rPr>
          <w:szCs w:val="24"/>
        </w:rPr>
        <w:t xml:space="preserve"> 304 (2001).</w:t>
      </w:r>
    </w:p>
    <w:p w14:paraId="1E91373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3FF88F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An Historical Introduction to Private Law</w:t>
      </w:r>
      <w:r w:rsidRPr="002C2991">
        <w:rPr>
          <w:szCs w:val="24"/>
        </w:rPr>
        <w:t xml:space="preserve"> by R.C. van </w:t>
      </w:r>
      <w:proofErr w:type="spellStart"/>
      <w:r w:rsidRPr="002C2991">
        <w:rPr>
          <w:szCs w:val="24"/>
        </w:rPr>
        <w:t>Caenegem</w:t>
      </w:r>
      <w:proofErr w:type="spellEnd"/>
      <w:r w:rsidRPr="002C2991">
        <w:rPr>
          <w:szCs w:val="24"/>
        </w:rPr>
        <w:t xml:space="preserve">, (in German) 1 </w:t>
      </w:r>
      <w:proofErr w:type="spellStart"/>
      <w:r w:rsidRPr="002C2991">
        <w:rPr>
          <w:i/>
          <w:szCs w:val="24"/>
        </w:rPr>
        <w:t>Zeitschrift</w:t>
      </w:r>
      <w:proofErr w:type="spellEnd"/>
      <w:r w:rsidRPr="002C2991">
        <w:rPr>
          <w:i/>
          <w:szCs w:val="24"/>
        </w:rPr>
        <w:t xml:space="preserve"> für </w:t>
      </w:r>
      <w:proofErr w:type="spellStart"/>
      <w:r w:rsidRPr="002C2991">
        <w:rPr>
          <w:i/>
          <w:szCs w:val="24"/>
        </w:rPr>
        <w:t>europäisches</w:t>
      </w:r>
      <w:proofErr w:type="spellEnd"/>
      <w:r w:rsidRPr="002C2991">
        <w:rPr>
          <w:i/>
          <w:szCs w:val="24"/>
        </w:rPr>
        <w:t xml:space="preserve"> </w:t>
      </w:r>
      <w:proofErr w:type="spellStart"/>
      <w:r w:rsidRPr="002C2991">
        <w:rPr>
          <w:i/>
          <w:szCs w:val="24"/>
        </w:rPr>
        <w:t>Privatrecht</w:t>
      </w:r>
      <w:proofErr w:type="spellEnd"/>
      <w:r w:rsidRPr="002C2991">
        <w:rPr>
          <w:szCs w:val="24"/>
        </w:rPr>
        <w:t xml:space="preserve"> 710 (1995).</w:t>
      </w:r>
    </w:p>
    <w:p w14:paraId="3D35C1E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jc w:val="both"/>
        <w:rPr>
          <w:szCs w:val="24"/>
        </w:rPr>
      </w:pPr>
    </w:p>
    <w:p w14:paraId="525D46F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The Law of Obligations Roman Foundations of the Civilian Tradition</w:t>
      </w:r>
      <w:r w:rsidRPr="002C2991">
        <w:rPr>
          <w:szCs w:val="24"/>
        </w:rPr>
        <w:t xml:space="preserve"> by Reinhard Zimmermann, 40 </w:t>
      </w:r>
      <w:r w:rsidRPr="002C2991">
        <w:rPr>
          <w:i/>
          <w:szCs w:val="24"/>
        </w:rPr>
        <w:t>American Journal of Comparative Law</w:t>
      </w:r>
      <w:r w:rsidRPr="002C2991">
        <w:rPr>
          <w:szCs w:val="24"/>
        </w:rPr>
        <w:t xml:space="preserve"> 1002 (1992).</w:t>
      </w:r>
    </w:p>
    <w:p w14:paraId="5F77349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B2A333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Law and Revolution</w:t>
      </w:r>
      <w:r w:rsidRPr="002C2991">
        <w:rPr>
          <w:szCs w:val="24"/>
        </w:rPr>
        <w:t xml:space="preserve"> by Harold Berman, 37 </w:t>
      </w:r>
      <w:r w:rsidRPr="002C2991">
        <w:rPr>
          <w:i/>
          <w:szCs w:val="24"/>
        </w:rPr>
        <w:t>Harvard Alumni Bulletin</w:t>
      </w:r>
      <w:r w:rsidRPr="002C2991">
        <w:rPr>
          <w:szCs w:val="24"/>
        </w:rPr>
        <w:t xml:space="preserve"> 38 (1985).</w:t>
      </w:r>
    </w:p>
    <w:p w14:paraId="1CFAB59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91462B3" w14:textId="77777777" w:rsidR="00BD75A7" w:rsidRPr="002C2991" w:rsidRDefault="00650771"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The Death of Contract</w:t>
      </w:r>
      <w:r w:rsidRPr="002C2991">
        <w:rPr>
          <w:szCs w:val="24"/>
        </w:rPr>
        <w:t xml:space="preserve"> by Grant Gilmore, 89 </w:t>
      </w:r>
      <w:r w:rsidRPr="002C2991">
        <w:rPr>
          <w:i/>
          <w:szCs w:val="24"/>
        </w:rPr>
        <w:t>Harvard Law Review</w:t>
      </w:r>
      <w:r w:rsidRPr="002C2991">
        <w:rPr>
          <w:szCs w:val="24"/>
        </w:rPr>
        <w:t xml:space="preserve"> 452 (1975).</w:t>
      </w:r>
    </w:p>
    <w:p w14:paraId="7E1B63DC" w14:textId="77777777" w:rsidR="00BD75A7" w:rsidRPr="002C2991" w:rsidRDefault="00BD75A7"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66A52AF0" w14:textId="59DA86B9" w:rsidR="008A23FA" w:rsidRDefault="00650771" w:rsidP="00B529E2">
      <w:pPr>
        <w:ind w:left="1440" w:hanging="1440"/>
        <w:rPr>
          <w:szCs w:val="24"/>
        </w:rPr>
      </w:pPr>
      <w:r w:rsidRPr="002C2991">
        <w:rPr>
          <w:szCs w:val="24"/>
        </w:rPr>
        <w:t xml:space="preserve">  </w:t>
      </w:r>
      <w:r w:rsidRPr="002C2991">
        <w:rPr>
          <w:b/>
          <w:szCs w:val="24"/>
        </w:rPr>
        <w:t>Invited lectures</w:t>
      </w:r>
      <w:r w:rsidRPr="002C2991">
        <w:rPr>
          <w:szCs w:val="24"/>
        </w:rPr>
        <w:t>:</w:t>
      </w:r>
      <w:r w:rsidR="0048652B">
        <w:rPr>
          <w:szCs w:val="24"/>
        </w:rPr>
        <w:t xml:space="preserve">  </w:t>
      </w:r>
    </w:p>
    <w:p w14:paraId="36600575" w14:textId="77777777" w:rsidR="006A50B3" w:rsidRPr="006A50B3" w:rsidRDefault="00A6100E" w:rsidP="006A50B3">
      <w:pPr>
        <w:rPr>
          <w:bCs/>
          <w:szCs w:val="24"/>
        </w:rPr>
      </w:pPr>
      <w:r w:rsidRPr="00A6100E">
        <w:rPr>
          <w:bCs/>
          <w:szCs w:val="24"/>
        </w:rPr>
        <w:t xml:space="preserve"> </w:t>
      </w:r>
    </w:p>
    <w:p w14:paraId="1CBE21BD" w14:textId="331A24CE" w:rsidR="006A50B3" w:rsidRPr="006A50B3" w:rsidRDefault="00486B84" w:rsidP="00486B84">
      <w:pPr>
        <w:ind w:left="720" w:hanging="720"/>
        <w:rPr>
          <w:bCs/>
          <w:szCs w:val="24"/>
        </w:rPr>
      </w:pPr>
      <w:r>
        <w:rPr>
          <w:bCs/>
          <w:szCs w:val="24"/>
        </w:rPr>
        <w:t xml:space="preserve">  </w:t>
      </w:r>
      <w:r w:rsidR="006A50B3" w:rsidRPr="006A50B3">
        <w:rPr>
          <w:bCs/>
          <w:szCs w:val="24"/>
        </w:rPr>
        <w:t xml:space="preserve">“Liability for Negotiating in Bad Faith,” presented at the Max Planck </w:t>
      </w:r>
      <w:proofErr w:type="spellStart"/>
      <w:r w:rsidR="006A50B3" w:rsidRPr="006A50B3">
        <w:rPr>
          <w:bCs/>
          <w:szCs w:val="24"/>
        </w:rPr>
        <w:t>Institut</w:t>
      </w:r>
      <w:proofErr w:type="spellEnd"/>
      <w:r w:rsidR="006A50B3" w:rsidRPr="006A50B3">
        <w:rPr>
          <w:bCs/>
          <w:szCs w:val="24"/>
        </w:rPr>
        <w:t xml:space="preserve"> </w:t>
      </w:r>
      <w:proofErr w:type="spellStart"/>
      <w:r w:rsidR="006A50B3" w:rsidRPr="006A50B3">
        <w:rPr>
          <w:bCs/>
          <w:szCs w:val="24"/>
        </w:rPr>
        <w:t>fňr</w:t>
      </w:r>
      <w:proofErr w:type="spellEnd"/>
      <w:r w:rsidR="006A50B3" w:rsidRPr="006A50B3">
        <w:rPr>
          <w:bCs/>
          <w:szCs w:val="24"/>
        </w:rPr>
        <w:t xml:space="preserve"> </w:t>
      </w:r>
      <w:proofErr w:type="spellStart"/>
      <w:r w:rsidR="006A50B3" w:rsidRPr="006A50B3">
        <w:rPr>
          <w:bCs/>
          <w:szCs w:val="24"/>
        </w:rPr>
        <w:t>Vergleichendes</w:t>
      </w:r>
      <w:proofErr w:type="spellEnd"/>
      <w:r w:rsidR="006A50B3" w:rsidRPr="006A50B3">
        <w:rPr>
          <w:bCs/>
          <w:szCs w:val="24"/>
        </w:rPr>
        <w:t xml:space="preserve"> und </w:t>
      </w:r>
      <w:proofErr w:type="spellStart"/>
      <w:r w:rsidR="006A50B3" w:rsidRPr="006A50B3">
        <w:rPr>
          <w:bCs/>
          <w:szCs w:val="24"/>
        </w:rPr>
        <w:t>Internationales</w:t>
      </w:r>
      <w:proofErr w:type="spellEnd"/>
      <w:r w:rsidR="006A50B3" w:rsidRPr="006A50B3">
        <w:rPr>
          <w:bCs/>
          <w:szCs w:val="24"/>
        </w:rPr>
        <w:t xml:space="preserve"> </w:t>
      </w:r>
      <w:proofErr w:type="spellStart"/>
      <w:r w:rsidR="006A50B3" w:rsidRPr="006A50B3">
        <w:rPr>
          <w:bCs/>
          <w:szCs w:val="24"/>
        </w:rPr>
        <w:t>Privatrecht</w:t>
      </w:r>
      <w:proofErr w:type="spellEnd"/>
      <w:r w:rsidR="006A50B3" w:rsidRPr="006A50B3">
        <w:rPr>
          <w:bCs/>
          <w:szCs w:val="24"/>
        </w:rPr>
        <w:t>, Hamburg, Germany, June 6, 2024.</w:t>
      </w:r>
    </w:p>
    <w:p w14:paraId="45210708" w14:textId="77777777" w:rsidR="006A50B3" w:rsidRPr="006A50B3" w:rsidRDefault="006A50B3" w:rsidP="006A50B3">
      <w:pPr>
        <w:rPr>
          <w:bCs/>
          <w:szCs w:val="24"/>
        </w:rPr>
      </w:pPr>
    </w:p>
    <w:p w14:paraId="1F17A0AA" w14:textId="3C569E58" w:rsidR="006A50B3" w:rsidRPr="006A50B3" w:rsidRDefault="00486B84" w:rsidP="006A50B3">
      <w:pPr>
        <w:rPr>
          <w:bCs/>
          <w:szCs w:val="24"/>
        </w:rPr>
      </w:pPr>
      <w:r>
        <w:rPr>
          <w:bCs/>
          <w:szCs w:val="24"/>
        </w:rPr>
        <w:t xml:space="preserve">  </w:t>
      </w:r>
      <w:r w:rsidR="006A50B3" w:rsidRPr="006A50B3">
        <w:rPr>
          <w:bCs/>
          <w:szCs w:val="24"/>
        </w:rPr>
        <w:t>“Christian Origins of Private Law,” presented at the University of Milan, Italy, Nov. 26, 2024.</w:t>
      </w:r>
    </w:p>
    <w:p w14:paraId="687B5CAB" w14:textId="77777777" w:rsidR="006A50B3" w:rsidRPr="006A50B3" w:rsidRDefault="006A50B3" w:rsidP="006A50B3">
      <w:pPr>
        <w:rPr>
          <w:b/>
          <w:bCs/>
          <w:szCs w:val="24"/>
        </w:rPr>
      </w:pPr>
    </w:p>
    <w:p w14:paraId="5F9EEDD3" w14:textId="2BD43279" w:rsidR="006A50B3" w:rsidRPr="006A50B3" w:rsidRDefault="00486B84" w:rsidP="00486B84">
      <w:pPr>
        <w:ind w:left="720" w:hanging="720"/>
        <w:rPr>
          <w:bCs/>
          <w:szCs w:val="24"/>
        </w:rPr>
      </w:pPr>
      <w:r>
        <w:rPr>
          <w:bCs/>
          <w:szCs w:val="24"/>
        </w:rPr>
        <w:t xml:space="preserve">  </w:t>
      </w:r>
      <w:r w:rsidR="006A50B3" w:rsidRPr="006A50B3">
        <w:rPr>
          <w:bCs/>
          <w:szCs w:val="24"/>
        </w:rPr>
        <w:t>“Fault and Strict Liability  A Perennial Puzzle,” presented at the University of Torino, Italy, Dec. 22, 2024.</w:t>
      </w:r>
    </w:p>
    <w:p w14:paraId="6F16B275" w14:textId="77777777" w:rsidR="006A50B3" w:rsidRPr="006A50B3" w:rsidRDefault="006A50B3" w:rsidP="006A50B3">
      <w:pPr>
        <w:rPr>
          <w:bCs/>
          <w:szCs w:val="24"/>
        </w:rPr>
      </w:pPr>
    </w:p>
    <w:p w14:paraId="2B32A3B8" w14:textId="77777777" w:rsidR="00785F9E" w:rsidRDefault="00486B84" w:rsidP="00785F9E">
      <w:pPr>
        <w:ind w:left="720" w:hanging="720"/>
        <w:rPr>
          <w:bCs/>
          <w:iCs/>
          <w:szCs w:val="24"/>
        </w:rPr>
      </w:pPr>
      <w:r>
        <w:rPr>
          <w:bCs/>
          <w:szCs w:val="24"/>
        </w:rPr>
        <w:t xml:space="preserve">  </w:t>
      </w:r>
      <w:r w:rsidR="006A50B3" w:rsidRPr="006A50B3">
        <w:rPr>
          <w:bCs/>
          <w:szCs w:val="24"/>
        </w:rPr>
        <w:t>“The Eclipse of Classical Thought in China and the West,” presented at Bocconi University, Milan, Italy, Dec. 10, 2024.</w:t>
      </w:r>
    </w:p>
    <w:p w14:paraId="61CF2F91" w14:textId="77777777" w:rsidR="00785F9E" w:rsidRDefault="00785F9E" w:rsidP="00785F9E">
      <w:pPr>
        <w:ind w:left="720" w:hanging="720"/>
        <w:rPr>
          <w:bCs/>
          <w:iCs/>
          <w:szCs w:val="24"/>
        </w:rPr>
      </w:pPr>
    </w:p>
    <w:p w14:paraId="696D2C5A" w14:textId="6B54E121" w:rsidR="00C816F3" w:rsidRPr="00C816F3" w:rsidRDefault="00785F9E" w:rsidP="00785F9E">
      <w:pPr>
        <w:ind w:left="720" w:hanging="720"/>
        <w:rPr>
          <w:bCs/>
          <w:iCs/>
          <w:szCs w:val="24"/>
        </w:rPr>
      </w:pPr>
      <w:r>
        <w:rPr>
          <w:bCs/>
          <w:iCs/>
          <w:szCs w:val="24"/>
        </w:rPr>
        <w:t xml:space="preserve">  </w:t>
      </w:r>
      <w:r w:rsidR="00C816F3" w:rsidRPr="00C816F3">
        <w:rPr>
          <w:bCs/>
          <w:iCs/>
          <w:szCs w:val="24"/>
        </w:rPr>
        <w:t>“The Myth of ‘Expectation Interest,’” presented (by Zoom) at the Colloquium on Private Law at the University of Southern California, February 26, 2021.</w:t>
      </w:r>
    </w:p>
    <w:p w14:paraId="3422E84F" w14:textId="77777777" w:rsidR="00785F9E" w:rsidRDefault="00785F9E" w:rsidP="00C816F3">
      <w:pPr>
        <w:rPr>
          <w:bCs/>
          <w:iCs/>
          <w:szCs w:val="24"/>
        </w:rPr>
      </w:pPr>
    </w:p>
    <w:p w14:paraId="11B5776B" w14:textId="7F9A89F1" w:rsidR="00C816F3" w:rsidRPr="00C816F3" w:rsidRDefault="00785F9E" w:rsidP="00785F9E">
      <w:pPr>
        <w:ind w:left="720" w:hanging="720"/>
        <w:rPr>
          <w:bCs/>
          <w:szCs w:val="24"/>
        </w:rPr>
      </w:pPr>
      <w:r>
        <w:rPr>
          <w:bCs/>
          <w:szCs w:val="24"/>
        </w:rPr>
        <w:t xml:space="preserve">  </w:t>
      </w:r>
      <w:r w:rsidR="00C816F3" w:rsidRPr="00C816F3">
        <w:rPr>
          <w:bCs/>
          <w:szCs w:val="24"/>
        </w:rPr>
        <w:t>“Contract Law a</w:t>
      </w:r>
      <w:r w:rsidR="00C816F3">
        <w:rPr>
          <w:bCs/>
          <w:szCs w:val="24"/>
        </w:rPr>
        <w:t>s</w:t>
      </w:r>
      <w:r w:rsidR="00C816F3" w:rsidRPr="00C816F3">
        <w:rPr>
          <w:bCs/>
          <w:szCs w:val="24"/>
        </w:rPr>
        <w:t xml:space="preserve"> Voluntary Commutative Justice” presented at the University of Trieste, Oct. 5, 2021, Bocconi University, Milan, Italy. Oct. 12, 2021</w:t>
      </w:r>
      <w:r w:rsidR="00C816F3">
        <w:rPr>
          <w:bCs/>
          <w:szCs w:val="24"/>
        </w:rPr>
        <w:t xml:space="preserve">, </w:t>
      </w:r>
      <w:r w:rsidR="00C816F3" w:rsidRPr="00C816F3">
        <w:rPr>
          <w:bCs/>
          <w:szCs w:val="24"/>
        </w:rPr>
        <w:t>at the 14th International Conference for Contract Law (New Orleans, March, 2019)</w:t>
      </w:r>
      <w:r w:rsidR="00C816F3">
        <w:rPr>
          <w:bCs/>
          <w:szCs w:val="24"/>
        </w:rPr>
        <w:t xml:space="preserve"> </w:t>
      </w:r>
      <w:r w:rsidR="00C816F3" w:rsidRPr="00C816F3">
        <w:rPr>
          <w:bCs/>
          <w:szCs w:val="24"/>
        </w:rPr>
        <w:t xml:space="preserve">(with Hao Jiang), and at the Edinburgh Legal Theory Festival (May, 2019). </w:t>
      </w:r>
    </w:p>
    <w:p w14:paraId="79B2F745" w14:textId="77777777" w:rsidR="00C816F3" w:rsidRPr="00C816F3" w:rsidRDefault="00C816F3" w:rsidP="00C816F3">
      <w:pPr>
        <w:rPr>
          <w:bCs/>
          <w:szCs w:val="24"/>
        </w:rPr>
      </w:pPr>
    </w:p>
    <w:p w14:paraId="61C50322" w14:textId="1A4D32E9" w:rsidR="00C816F3" w:rsidRPr="00C816F3" w:rsidRDefault="00785F9E" w:rsidP="00785F9E">
      <w:pPr>
        <w:ind w:left="720" w:hanging="720"/>
        <w:rPr>
          <w:bCs/>
          <w:szCs w:val="24"/>
        </w:rPr>
      </w:pPr>
      <w:r>
        <w:rPr>
          <w:bCs/>
          <w:szCs w:val="24"/>
        </w:rPr>
        <w:t xml:space="preserve">  </w:t>
      </w:r>
      <w:r w:rsidR="00C816F3" w:rsidRPr="00C816F3">
        <w:rPr>
          <w:bCs/>
          <w:szCs w:val="24"/>
        </w:rPr>
        <w:t xml:space="preserve">“In Defense of Roman Law” presented at the Bocconi University, Milan, Italy. Oct. Nov. 3, 2021.  </w:t>
      </w:r>
    </w:p>
    <w:p w14:paraId="5E160CEF" w14:textId="77777777" w:rsidR="00C816F3" w:rsidRPr="00C816F3" w:rsidRDefault="00C816F3" w:rsidP="00C816F3">
      <w:pPr>
        <w:rPr>
          <w:bCs/>
          <w:szCs w:val="24"/>
        </w:rPr>
      </w:pPr>
    </w:p>
    <w:p w14:paraId="0EFB2802" w14:textId="77777777" w:rsidR="00C816F3" w:rsidRDefault="00C816F3" w:rsidP="00C816F3">
      <w:pPr>
        <w:ind w:left="1440" w:hanging="1440"/>
        <w:rPr>
          <w:bCs/>
          <w:szCs w:val="24"/>
        </w:rPr>
      </w:pPr>
      <w:r w:rsidRPr="00C816F3">
        <w:rPr>
          <w:bCs/>
          <w:szCs w:val="24"/>
        </w:rPr>
        <w:t>“Sir Frederick Pollock,” presented (by Zoom) at the conference Jurists of Contract Law, Oxford University, April 23, 2021</w:t>
      </w:r>
      <w:r>
        <w:rPr>
          <w:bCs/>
          <w:szCs w:val="24"/>
        </w:rPr>
        <w:t>.</w:t>
      </w:r>
    </w:p>
    <w:p w14:paraId="543A9FE1" w14:textId="77777777" w:rsidR="00C816F3" w:rsidRDefault="00C816F3" w:rsidP="00C816F3">
      <w:pPr>
        <w:ind w:left="1440" w:hanging="1440"/>
        <w:rPr>
          <w:bCs/>
          <w:szCs w:val="24"/>
        </w:rPr>
      </w:pPr>
    </w:p>
    <w:p w14:paraId="68145BB2" w14:textId="77777777" w:rsidR="00C816F3" w:rsidRPr="00C816F3" w:rsidRDefault="00C816F3" w:rsidP="00C816F3">
      <w:pPr>
        <w:ind w:left="1440" w:hanging="1440"/>
        <w:rPr>
          <w:bCs/>
          <w:szCs w:val="24"/>
        </w:rPr>
      </w:pPr>
      <w:r w:rsidRPr="00C816F3">
        <w:rPr>
          <w:bCs/>
          <w:iCs/>
          <w:szCs w:val="24"/>
        </w:rPr>
        <w:t xml:space="preserve">“Private Rights and the Common Good,” presented (by Zoom) to the Grupo de </w:t>
      </w:r>
      <w:proofErr w:type="spellStart"/>
      <w:r w:rsidRPr="00C816F3">
        <w:rPr>
          <w:bCs/>
          <w:iCs/>
          <w:szCs w:val="24"/>
        </w:rPr>
        <w:t>Perquisa</w:t>
      </w:r>
      <w:proofErr w:type="spellEnd"/>
      <w:r w:rsidRPr="00C816F3">
        <w:rPr>
          <w:bCs/>
          <w:iCs/>
          <w:szCs w:val="24"/>
        </w:rPr>
        <w:t xml:space="preserve"> </w:t>
      </w:r>
      <w:proofErr w:type="spellStart"/>
      <w:r w:rsidRPr="00C816F3">
        <w:rPr>
          <w:bCs/>
          <w:iCs/>
          <w:szCs w:val="24"/>
        </w:rPr>
        <w:t>Filosofia</w:t>
      </w:r>
      <w:proofErr w:type="spellEnd"/>
      <w:r w:rsidRPr="00C816F3">
        <w:rPr>
          <w:bCs/>
          <w:iCs/>
          <w:szCs w:val="24"/>
        </w:rPr>
        <w:t xml:space="preserve"> do </w:t>
      </w:r>
      <w:proofErr w:type="spellStart"/>
      <w:r w:rsidRPr="00C816F3">
        <w:rPr>
          <w:bCs/>
          <w:iCs/>
          <w:szCs w:val="24"/>
        </w:rPr>
        <w:t>Dirieto</w:t>
      </w:r>
      <w:proofErr w:type="spellEnd"/>
      <w:r w:rsidRPr="00C816F3">
        <w:rPr>
          <w:bCs/>
          <w:iCs/>
          <w:szCs w:val="24"/>
        </w:rPr>
        <w:t xml:space="preserve"> Privado, </w:t>
      </w:r>
      <w:proofErr w:type="spellStart"/>
      <w:r w:rsidRPr="00C816F3">
        <w:rPr>
          <w:bCs/>
          <w:iCs/>
          <w:szCs w:val="24"/>
        </w:rPr>
        <w:t>Universidade</w:t>
      </w:r>
      <w:proofErr w:type="spellEnd"/>
      <w:r w:rsidRPr="00C816F3">
        <w:rPr>
          <w:bCs/>
          <w:iCs/>
          <w:szCs w:val="24"/>
        </w:rPr>
        <w:t xml:space="preserve"> Federal do Rio Grande do Sul, Brazil, April 14, 2021, and at the Acton Institute Consultation on Private Law and Natural Law at Gulf State Park, Alabama, May 14, 2021,</w:t>
      </w:r>
    </w:p>
    <w:p w14:paraId="700E9726" w14:textId="77777777" w:rsidR="00C816F3" w:rsidRPr="00C816F3" w:rsidRDefault="00C816F3" w:rsidP="00C816F3">
      <w:pPr>
        <w:ind w:left="1440" w:hanging="1440"/>
        <w:rPr>
          <w:bCs/>
          <w:iCs/>
          <w:szCs w:val="24"/>
        </w:rPr>
      </w:pPr>
    </w:p>
    <w:p w14:paraId="7AC984B0" w14:textId="77777777" w:rsidR="00C816F3" w:rsidRDefault="00C816F3" w:rsidP="00C816F3">
      <w:pPr>
        <w:ind w:left="1440" w:hanging="1440"/>
        <w:rPr>
          <w:bCs/>
          <w:szCs w:val="24"/>
        </w:rPr>
      </w:pPr>
      <w:r w:rsidRPr="00C816F3">
        <w:rPr>
          <w:bCs/>
          <w:iCs/>
          <w:szCs w:val="24"/>
        </w:rPr>
        <w:t>“The Myth of ‘Expectation Interest,’” presented (by Zoom) at the Colloquium on Private Law at the University of Southern California, February 26, 2021.</w:t>
      </w:r>
    </w:p>
    <w:p w14:paraId="1FF445C2" w14:textId="77777777" w:rsidR="00C816F3" w:rsidRDefault="00C816F3" w:rsidP="00B529E2">
      <w:pPr>
        <w:ind w:left="1440" w:hanging="1440"/>
        <w:rPr>
          <w:bCs/>
          <w:szCs w:val="24"/>
        </w:rPr>
      </w:pPr>
    </w:p>
    <w:p w14:paraId="7924D3A7" w14:textId="77777777" w:rsidR="008A23FA" w:rsidRDefault="00A6100E" w:rsidP="00B529E2">
      <w:pPr>
        <w:ind w:left="1440" w:hanging="1440"/>
        <w:rPr>
          <w:szCs w:val="24"/>
        </w:rPr>
      </w:pPr>
      <w:r w:rsidRPr="00A6100E">
        <w:rPr>
          <w:bCs/>
          <w:szCs w:val="24"/>
        </w:rPr>
        <w:t>“The Natural Law Schools and the Passing of Strict Liability,” presented at the Workshop: Strict Liability in Historical Perspective (IE University, Madrid, January</w:t>
      </w:r>
      <w:r>
        <w:rPr>
          <w:bCs/>
          <w:szCs w:val="24"/>
        </w:rPr>
        <w:t xml:space="preserve"> 10</w:t>
      </w:r>
      <w:r w:rsidRPr="00A6100E">
        <w:rPr>
          <w:bCs/>
          <w:szCs w:val="24"/>
        </w:rPr>
        <w:t>, 2020</w:t>
      </w:r>
      <w:r>
        <w:rPr>
          <w:bCs/>
          <w:szCs w:val="24"/>
        </w:rPr>
        <w:t>.</w:t>
      </w:r>
      <w:r w:rsidR="008A23FA">
        <w:rPr>
          <w:szCs w:val="24"/>
        </w:rPr>
        <w:t xml:space="preserve">  </w:t>
      </w:r>
    </w:p>
    <w:p w14:paraId="14D8A601" w14:textId="77777777" w:rsidR="00A16ED1" w:rsidRDefault="00A16ED1" w:rsidP="00B529E2">
      <w:pPr>
        <w:ind w:left="1440" w:hanging="1440"/>
        <w:rPr>
          <w:szCs w:val="24"/>
        </w:rPr>
      </w:pPr>
      <w:bookmarkStart w:id="6" w:name="_Hlk506455708"/>
    </w:p>
    <w:p w14:paraId="56654369" w14:textId="77777777" w:rsidR="00A16ED1" w:rsidRDefault="000C02A1" w:rsidP="00B529E2">
      <w:pPr>
        <w:ind w:left="1440" w:hanging="1440"/>
        <w:rPr>
          <w:szCs w:val="24"/>
        </w:rPr>
      </w:pPr>
      <w:bookmarkStart w:id="7" w:name="_Hlk507247261"/>
      <w:r>
        <w:rPr>
          <w:szCs w:val="24"/>
        </w:rPr>
        <w:t>“The Good of Being in Transition,” p</w:t>
      </w:r>
      <w:r w:rsidR="00A16ED1">
        <w:rPr>
          <w:szCs w:val="24"/>
        </w:rPr>
        <w:t>resented at the conference</w:t>
      </w:r>
      <w:r w:rsidR="00B46A38">
        <w:rPr>
          <w:szCs w:val="24"/>
        </w:rPr>
        <w:t xml:space="preserve"> </w:t>
      </w:r>
      <w:r w:rsidR="00A16ED1">
        <w:rPr>
          <w:szCs w:val="24"/>
        </w:rPr>
        <w:t>“Beyond Childhood and Adulthood: A Multi-Disciplinary Conversation about Humanhood,” Villanova Law School, October 27, 2017.</w:t>
      </w:r>
    </w:p>
    <w:bookmarkEnd w:id="7"/>
    <w:p w14:paraId="05D80530" w14:textId="77777777" w:rsidR="00A16ED1" w:rsidRDefault="00A16ED1" w:rsidP="00B529E2">
      <w:pPr>
        <w:ind w:left="1440" w:hanging="1440"/>
        <w:rPr>
          <w:szCs w:val="24"/>
        </w:rPr>
      </w:pPr>
    </w:p>
    <w:p w14:paraId="4B4BC772" w14:textId="77777777" w:rsidR="00B529E2" w:rsidRDefault="00B529E2" w:rsidP="00B529E2">
      <w:pPr>
        <w:ind w:left="1440" w:hanging="1440"/>
        <w:rPr>
          <w:szCs w:val="24"/>
        </w:rPr>
      </w:pPr>
      <w:r>
        <w:rPr>
          <w:szCs w:val="24"/>
        </w:rPr>
        <w:t>“</w:t>
      </w:r>
      <w:r w:rsidR="00780419">
        <w:rPr>
          <w:szCs w:val="24"/>
        </w:rPr>
        <w:t>‘</w:t>
      </w:r>
      <w:r>
        <w:rPr>
          <w:szCs w:val="24"/>
        </w:rPr>
        <w:t>Revo</w:t>
      </w:r>
      <w:r w:rsidR="00780419">
        <w:rPr>
          <w:szCs w:val="24"/>
        </w:rPr>
        <w:t>l</w:t>
      </w:r>
      <w:r>
        <w:rPr>
          <w:szCs w:val="24"/>
        </w:rPr>
        <w:t xml:space="preserve">utionary Principles’: From the Late Scholastics to the Declaration of Independence,” presented at the Max Planck Institute für </w:t>
      </w:r>
      <w:proofErr w:type="spellStart"/>
      <w:r>
        <w:rPr>
          <w:szCs w:val="24"/>
        </w:rPr>
        <w:t>Rechtsgeschichte</w:t>
      </w:r>
      <w:proofErr w:type="spellEnd"/>
      <w:r>
        <w:rPr>
          <w:szCs w:val="24"/>
        </w:rPr>
        <w:t>, Frankfort, Germany, July 26, 2017.</w:t>
      </w:r>
    </w:p>
    <w:p w14:paraId="352F456B" w14:textId="77777777" w:rsidR="00B529E2" w:rsidRDefault="00B529E2" w:rsidP="00B529E2">
      <w:pPr>
        <w:ind w:left="1440" w:hanging="1440"/>
        <w:rPr>
          <w:szCs w:val="24"/>
        </w:rPr>
      </w:pPr>
    </w:p>
    <w:bookmarkEnd w:id="6"/>
    <w:p w14:paraId="7186EE03" w14:textId="77777777" w:rsidR="00C903D1" w:rsidRDefault="004319CA" w:rsidP="00B529E2">
      <w:pPr>
        <w:ind w:left="1440" w:hanging="1440"/>
        <w:rPr>
          <w:szCs w:val="24"/>
        </w:rPr>
      </w:pPr>
      <w:r>
        <w:rPr>
          <w:szCs w:val="24"/>
        </w:rPr>
        <w:t>Keynote address: “</w:t>
      </w:r>
      <w:r w:rsidR="00BC476C">
        <w:rPr>
          <w:szCs w:val="24"/>
        </w:rPr>
        <w:t>Christianity, Natural Law and the So-Called Liberal State,</w:t>
      </w:r>
      <w:r>
        <w:rPr>
          <w:szCs w:val="24"/>
        </w:rPr>
        <w:t>”</w:t>
      </w:r>
      <w:r w:rsidR="00BC476C">
        <w:rPr>
          <w:szCs w:val="24"/>
        </w:rPr>
        <w:t xml:space="preserve"> presented at the Nootbaar Conference on Religious Perspectives on Law, Pepperdine University School of Law, March 9, 2017</w:t>
      </w:r>
      <w:r w:rsidR="007D7CDE">
        <w:rPr>
          <w:szCs w:val="24"/>
        </w:rPr>
        <w:t>.</w:t>
      </w:r>
    </w:p>
    <w:p w14:paraId="6065E89E" w14:textId="77777777" w:rsidR="00BC476C" w:rsidRDefault="00BC476C" w:rsidP="00EE586E">
      <w:pPr>
        <w:ind w:left="1440" w:hanging="1440"/>
        <w:rPr>
          <w:szCs w:val="24"/>
        </w:rPr>
      </w:pPr>
    </w:p>
    <w:p w14:paraId="4099D53B" w14:textId="77777777" w:rsidR="00C903D1" w:rsidRDefault="00BC476C" w:rsidP="00EE586E">
      <w:pPr>
        <w:ind w:left="1440" w:hanging="1440"/>
        <w:rPr>
          <w:szCs w:val="24"/>
        </w:rPr>
      </w:pPr>
      <w:r>
        <w:rPr>
          <w:szCs w:val="24"/>
        </w:rPr>
        <w:t xml:space="preserve">“Subjective and Objective Theories of Contract: From Savigny to Eisenberg,” presented at the Berkeley Conference in Honor of Melvin Aron Eisenberg, University of California at Berkeley, October </w:t>
      </w:r>
      <w:r w:rsidR="00A16ED1">
        <w:rPr>
          <w:szCs w:val="24"/>
        </w:rPr>
        <w:t>2</w:t>
      </w:r>
      <w:r>
        <w:rPr>
          <w:szCs w:val="24"/>
        </w:rPr>
        <w:t>9, 2015.</w:t>
      </w:r>
    </w:p>
    <w:p w14:paraId="68961E7C" w14:textId="77777777" w:rsidR="00BC476C" w:rsidRDefault="00BC476C" w:rsidP="00EE586E">
      <w:pPr>
        <w:ind w:left="1440" w:hanging="1440"/>
        <w:rPr>
          <w:szCs w:val="24"/>
        </w:rPr>
      </w:pPr>
    </w:p>
    <w:p w14:paraId="621C6405" w14:textId="77777777" w:rsidR="00EE586E" w:rsidRDefault="00F64432" w:rsidP="00EE586E">
      <w:pPr>
        <w:ind w:left="1440" w:hanging="1440"/>
        <w:rPr>
          <w:szCs w:val="24"/>
        </w:rPr>
      </w:pPr>
      <w:r>
        <w:rPr>
          <w:szCs w:val="24"/>
        </w:rPr>
        <w:lastRenderedPageBreak/>
        <w:t>“</w:t>
      </w:r>
      <w:r w:rsidR="00EE586E">
        <w:rPr>
          <w:szCs w:val="24"/>
        </w:rPr>
        <w:t>Summary</w:t>
      </w:r>
      <w:r>
        <w:rPr>
          <w:szCs w:val="24"/>
        </w:rPr>
        <w:t xml:space="preserve"> and Critique</w:t>
      </w:r>
      <w:r w:rsidR="00EE586E">
        <w:rPr>
          <w:szCs w:val="24"/>
        </w:rPr>
        <w:t>” presented at the</w:t>
      </w:r>
      <w:r>
        <w:rPr>
          <w:szCs w:val="24"/>
        </w:rPr>
        <w:t xml:space="preserve"> conclusion of the</w:t>
      </w:r>
      <w:r w:rsidR="00EE586E">
        <w:rPr>
          <w:szCs w:val="24"/>
        </w:rPr>
        <w:t xml:space="preserve"> “International Symposium: Towards a Role for Price Justice in Contemporary Contract Law,</w:t>
      </w:r>
      <w:r w:rsidR="004319CA">
        <w:rPr>
          <w:szCs w:val="24"/>
        </w:rPr>
        <w:t>”</w:t>
      </w:r>
      <w:r w:rsidR="00EE586E">
        <w:rPr>
          <w:szCs w:val="24"/>
        </w:rPr>
        <w:t xml:space="preserve"> Università Cattolica del Sacro Cuore, Milan, Italy, June 6, 2014.</w:t>
      </w:r>
    </w:p>
    <w:p w14:paraId="76360003" w14:textId="77777777" w:rsidR="00EE586E" w:rsidRDefault="00EE586E" w:rsidP="0048652B">
      <w:pPr>
        <w:ind w:left="1440" w:hanging="1440"/>
        <w:rPr>
          <w:szCs w:val="24"/>
        </w:rPr>
      </w:pPr>
    </w:p>
    <w:p w14:paraId="10AB5805" w14:textId="77777777" w:rsidR="0048652B" w:rsidRDefault="0048652B" w:rsidP="0048652B">
      <w:pPr>
        <w:ind w:left="1440" w:hanging="1440"/>
        <w:rPr>
          <w:szCs w:val="24"/>
        </w:rPr>
      </w:pPr>
      <w:r>
        <w:rPr>
          <w:szCs w:val="24"/>
        </w:rPr>
        <w:t>“Method in Medieval Law</w:t>
      </w:r>
      <w:r w:rsidRPr="002C2991">
        <w:rPr>
          <w:szCs w:val="24"/>
        </w:rPr>
        <w:t xml:space="preserve">,” presented at the </w:t>
      </w:r>
      <w:r w:rsidRPr="002C2991">
        <w:rPr>
          <w:i/>
          <w:szCs w:val="24"/>
        </w:rPr>
        <w:t xml:space="preserve">Max Planck </w:t>
      </w:r>
      <w:proofErr w:type="spellStart"/>
      <w:r w:rsidRPr="002C2991">
        <w:rPr>
          <w:i/>
          <w:szCs w:val="24"/>
        </w:rPr>
        <w:t>Institut</w:t>
      </w:r>
      <w:proofErr w:type="spellEnd"/>
      <w:r w:rsidRPr="002C2991">
        <w:rPr>
          <w:i/>
          <w:szCs w:val="24"/>
        </w:rPr>
        <w:t xml:space="preserve"> für </w:t>
      </w:r>
      <w:proofErr w:type="spellStart"/>
      <w:r w:rsidRPr="002C2991">
        <w:rPr>
          <w:i/>
          <w:szCs w:val="24"/>
        </w:rPr>
        <w:t>ausländisches</w:t>
      </w:r>
      <w:proofErr w:type="spellEnd"/>
      <w:r w:rsidRPr="002C2991">
        <w:rPr>
          <w:i/>
          <w:szCs w:val="24"/>
        </w:rPr>
        <w:t xml:space="preserve"> und </w:t>
      </w:r>
      <w:proofErr w:type="spellStart"/>
      <w:r w:rsidRPr="002C2991">
        <w:rPr>
          <w:i/>
          <w:szCs w:val="24"/>
        </w:rPr>
        <w:t>internationales</w:t>
      </w:r>
      <w:proofErr w:type="spellEnd"/>
      <w:r w:rsidRPr="002C2991">
        <w:rPr>
          <w:i/>
          <w:szCs w:val="24"/>
        </w:rPr>
        <w:t xml:space="preserve"> </w:t>
      </w:r>
      <w:proofErr w:type="spellStart"/>
      <w:r w:rsidRPr="002C2991">
        <w:rPr>
          <w:i/>
          <w:szCs w:val="24"/>
        </w:rPr>
        <w:t>Privatrecht</w:t>
      </w:r>
      <w:proofErr w:type="spellEnd"/>
      <w:r w:rsidRPr="002C2991">
        <w:rPr>
          <w:szCs w:val="24"/>
        </w:rPr>
        <w:t>, Ha</w:t>
      </w:r>
      <w:r>
        <w:rPr>
          <w:szCs w:val="24"/>
        </w:rPr>
        <w:t>mburg, Germany, July 11, 2012.</w:t>
      </w:r>
    </w:p>
    <w:p w14:paraId="185C8512" w14:textId="77777777" w:rsidR="0048652B" w:rsidRDefault="0048652B" w:rsidP="0048652B">
      <w:pPr>
        <w:ind w:left="1440" w:hanging="1440"/>
        <w:rPr>
          <w:szCs w:val="24"/>
        </w:rPr>
      </w:pPr>
    </w:p>
    <w:p w14:paraId="3069C16E" w14:textId="77777777" w:rsidR="0048652B" w:rsidRPr="002C2991" w:rsidRDefault="0048652B" w:rsidP="0048652B">
      <w:pPr>
        <w:ind w:left="1440" w:hanging="1440"/>
        <w:rPr>
          <w:szCs w:val="24"/>
        </w:rPr>
      </w:pPr>
      <w:r>
        <w:rPr>
          <w:szCs w:val="24"/>
        </w:rPr>
        <w:t>“</w:t>
      </w:r>
      <w:proofErr w:type="spellStart"/>
      <w:r>
        <w:rPr>
          <w:szCs w:val="24"/>
        </w:rPr>
        <w:t>Bartolus</w:t>
      </w:r>
      <w:proofErr w:type="spellEnd"/>
      <w:r>
        <w:rPr>
          <w:szCs w:val="24"/>
        </w:rPr>
        <w:t xml:space="preserve"> of </w:t>
      </w:r>
      <w:proofErr w:type="spellStart"/>
      <w:r>
        <w:rPr>
          <w:szCs w:val="24"/>
        </w:rPr>
        <w:t>Sassoferrato</w:t>
      </w:r>
      <w:proofErr w:type="spellEnd"/>
      <w:r>
        <w:rPr>
          <w:szCs w:val="24"/>
        </w:rPr>
        <w:t xml:space="preserve">: His Achievement,” presented to the Society of </w:t>
      </w:r>
      <w:proofErr w:type="spellStart"/>
      <w:r>
        <w:rPr>
          <w:szCs w:val="24"/>
        </w:rPr>
        <w:t>Bartolus</w:t>
      </w:r>
      <w:proofErr w:type="spellEnd"/>
      <w:r>
        <w:rPr>
          <w:szCs w:val="24"/>
        </w:rPr>
        <w:t>, New Orleans, May 11, 2012.</w:t>
      </w:r>
    </w:p>
    <w:p w14:paraId="642E7426" w14:textId="77777777" w:rsidR="00D822D9" w:rsidRDefault="00D822D9" w:rsidP="00D822D9">
      <w:pPr>
        <w:ind w:left="1440" w:hanging="1440"/>
        <w:rPr>
          <w:szCs w:val="24"/>
        </w:rPr>
      </w:pPr>
      <w:r w:rsidRPr="002C2991">
        <w:rPr>
          <w:szCs w:val="24"/>
        </w:rPr>
        <w:t xml:space="preserve">    </w:t>
      </w:r>
    </w:p>
    <w:p w14:paraId="652AB1D1" w14:textId="77777777" w:rsidR="00563DAA" w:rsidRPr="002C2991" w:rsidRDefault="00D822D9" w:rsidP="0048652B">
      <w:pPr>
        <w:ind w:left="720" w:hanging="720"/>
        <w:rPr>
          <w:szCs w:val="24"/>
        </w:rPr>
      </w:pPr>
      <w:r>
        <w:rPr>
          <w:szCs w:val="24"/>
        </w:rPr>
        <w:t xml:space="preserve">  </w:t>
      </w:r>
      <w:r w:rsidR="001F2894">
        <w:t xml:space="preserve">Keynote address: </w:t>
      </w:r>
      <w:r w:rsidR="004319CA">
        <w:t>“</w:t>
      </w:r>
      <w:r>
        <w:t xml:space="preserve">Foundations of Private Law Revisited,” presented at the conference, </w:t>
      </w:r>
      <w:r w:rsidRPr="00A75B7C">
        <w:rPr>
          <w:i/>
        </w:rPr>
        <w:t>Foundations of Private Law</w:t>
      </w:r>
      <w:r>
        <w:t xml:space="preserve">, Villanova Law School, March 23, 2012. </w:t>
      </w:r>
    </w:p>
    <w:p w14:paraId="31F47ADD" w14:textId="77777777" w:rsidR="00563DAA" w:rsidRDefault="00563DAA" w:rsidP="00563DAA">
      <w:pPr>
        <w:ind w:left="1440" w:hanging="1440"/>
        <w:rPr>
          <w:szCs w:val="24"/>
        </w:rPr>
      </w:pPr>
      <w:r w:rsidRPr="002C2991">
        <w:rPr>
          <w:szCs w:val="24"/>
        </w:rPr>
        <w:t xml:space="preserve">    </w:t>
      </w:r>
    </w:p>
    <w:p w14:paraId="0B1A4542" w14:textId="77777777" w:rsidR="00563DAA" w:rsidRPr="002C2991" w:rsidRDefault="00563DAA" w:rsidP="00563DAA">
      <w:pPr>
        <w:ind w:left="1440" w:hanging="1440"/>
        <w:rPr>
          <w:szCs w:val="24"/>
        </w:rPr>
      </w:pPr>
      <w:r>
        <w:rPr>
          <w:szCs w:val="24"/>
        </w:rPr>
        <w:t xml:space="preserve">  </w:t>
      </w:r>
      <w:r w:rsidRPr="002C2991">
        <w:rPr>
          <w:szCs w:val="24"/>
        </w:rPr>
        <w:t>“</w:t>
      </w:r>
      <w:r>
        <w:rPr>
          <w:szCs w:val="24"/>
        </w:rPr>
        <w:t>A Comparative Look at Appellate Systems,” presented at the Florida Conference of District Court of Appeal Judges,” September 14, 2011.</w:t>
      </w:r>
    </w:p>
    <w:p w14:paraId="09DFA7B5" w14:textId="77777777" w:rsidR="00563DAA" w:rsidRPr="002C2991" w:rsidRDefault="00563DAA" w:rsidP="00563DA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4317D1B" w14:textId="77777777" w:rsidR="00DC4289" w:rsidRPr="002C2991" w:rsidRDefault="00563DAA" w:rsidP="00DC4289">
      <w:pPr>
        <w:ind w:left="1440" w:hanging="1440"/>
        <w:rPr>
          <w:szCs w:val="24"/>
        </w:rPr>
      </w:pPr>
      <w:r w:rsidRPr="002C2991">
        <w:rPr>
          <w:szCs w:val="24"/>
        </w:rPr>
        <w:t xml:space="preserve">    “Projects of the Jurists.  A Key to Legal History?” presented at Sciences-Po, Paris, May 31, 2011.</w:t>
      </w:r>
      <w:r w:rsidR="00DC4289" w:rsidRPr="002C2991">
        <w:rPr>
          <w:szCs w:val="24"/>
        </w:rPr>
        <w:t xml:space="preserve"> </w:t>
      </w:r>
    </w:p>
    <w:p w14:paraId="5999510B" w14:textId="77777777" w:rsidR="00DC4289" w:rsidRPr="002C2991" w:rsidRDefault="00DC4289" w:rsidP="00DC428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9C703D6" w14:textId="77777777" w:rsidR="00DC4289" w:rsidRPr="002C2991" w:rsidRDefault="00DC4289" w:rsidP="00844171">
      <w:pPr>
        <w:ind w:left="1440" w:hanging="1440"/>
        <w:rPr>
          <w:szCs w:val="24"/>
        </w:rPr>
      </w:pPr>
      <w:r w:rsidRPr="002C2991">
        <w:rPr>
          <w:szCs w:val="24"/>
        </w:rPr>
        <w:t xml:space="preserve">    “</w:t>
      </w:r>
      <w:r w:rsidR="008C36EC" w:rsidRPr="002C2991">
        <w:rPr>
          <w:szCs w:val="24"/>
        </w:rPr>
        <w:t>Reclaiming o</w:t>
      </w:r>
      <w:r w:rsidR="003B27EE" w:rsidRPr="002C2991">
        <w:rPr>
          <w:szCs w:val="24"/>
        </w:rPr>
        <w:t>ne Nation’s</w:t>
      </w:r>
      <w:r w:rsidR="008C36EC" w:rsidRPr="002C2991">
        <w:rPr>
          <w:szCs w:val="24"/>
        </w:rPr>
        <w:t xml:space="preserve"> Cultural Heritage in a</w:t>
      </w:r>
      <w:r w:rsidR="007101D2" w:rsidRPr="002C2991">
        <w:rPr>
          <w:szCs w:val="24"/>
        </w:rPr>
        <w:t>nother Nation’s Courts,” presented at the conference Defending Aphrodite: Enforcing International Cultural Property Law, Siena, Italy, June 3, 2011.</w:t>
      </w:r>
    </w:p>
    <w:p w14:paraId="12EB17B7" w14:textId="77777777" w:rsidR="00B11AFD" w:rsidRPr="002C2991" w:rsidRDefault="00B11AFD" w:rsidP="00844171">
      <w:pPr>
        <w:ind w:left="1440" w:hanging="1440"/>
        <w:rPr>
          <w:szCs w:val="24"/>
        </w:rPr>
      </w:pPr>
    </w:p>
    <w:p w14:paraId="5FF97B54" w14:textId="77777777" w:rsidR="00844171" w:rsidRPr="002C2991" w:rsidRDefault="00844171" w:rsidP="00844171">
      <w:pPr>
        <w:ind w:left="1440" w:hanging="1440"/>
        <w:rPr>
          <w:szCs w:val="24"/>
        </w:rPr>
      </w:pPr>
      <w:r w:rsidRPr="002C2991">
        <w:rPr>
          <w:szCs w:val="24"/>
        </w:rPr>
        <w:t xml:space="preserve">  “Extraterritorial Problems in a World Without Nations: What the Medieval Juri</w:t>
      </w:r>
      <w:r w:rsidR="00F474A3" w:rsidRPr="002C2991">
        <w:rPr>
          <w:szCs w:val="24"/>
        </w:rPr>
        <w:t>sts Could Teach Us,” presented at the Tulane-</w:t>
      </w:r>
      <w:proofErr w:type="spellStart"/>
      <w:r w:rsidR="00F474A3" w:rsidRPr="002C2991">
        <w:rPr>
          <w:szCs w:val="24"/>
        </w:rPr>
        <w:t>Franfurt</w:t>
      </w:r>
      <w:proofErr w:type="spellEnd"/>
      <w:r w:rsidR="00F474A3" w:rsidRPr="002C2991">
        <w:rPr>
          <w:szCs w:val="24"/>
        </w:rPr>
        <w:t xml:space="preserve"> Workshop on Extraterritoriality, Tulane Law School, November</w:t>
      </w:r>
      <w:r w:rsidR="00837887" w:rsidRPr="002C2991">
        <w:rPr>
          <w:szCs w:val="24"/>
        </w:rPr>
        <w:t xml:space="preserve"> 13, 2009</w:t>
      </w:r>
      <w:r w:rsidR="00F474A3" w:rsidRPr="002C2991">
        <w:rPr>
          <w:szCs w:val="24"/>
        </w:rPr>
        <w:t>.</w:t>
      </w:r>
    </w:p>
    <w:p w14:paraId="00FD3A09" w14:textId="77777777" w:rsidR="00103BE6" w:rsidRPr="002C2991" w:rsidRDefault="00103BE6" w:rsidP="00103B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DA809B2" w14:textId="77777777" w:rsidR="000A17E7" w:rsidRPr="002C2991" w:rsidRDefault="00103BE6" w:rsidP="00103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i/>
          <w:szCs w:val="24"/>
        </w:rPr>
        <w:t xml:space="preserve">Ius </w:t>
      </w:r>
      <w:proofErr w:type="spellStart"/>
      <w:r w:rsidRPr="002C2991">
        <w:rPr>
          <w:i/>
          <w:szCs w:val="24"/>
        </w:rPr>
        <w:t>Quaerens</w:t>
      </w:r>
      <w:proofErr w:type="spellEnd"/>
      <w:r w:rsidRPr="002C2991">
        <w:rPr>
          <w:i/>
          <w:szCs w:val="24"/>
        </w:rPr>
        <w:t xml:space="preserve"> </w:t>
      </w:r>
      <w:proofErr w:type="spellStart"/>
      <w:r w:rsidRPr="002C2991">
        <w:rPr>
          <w:i/>
          <w:szCs w:val="24"/>
        </w:rPr>
        <w:t>Intellectum</w:t>
      </w:r>
      <w:proofErr w:type="spellEnd"/>
      <w:r w:rsidRPr="002C2991">
        <w:rPr>
          <w:szCs w:val="24"/>
        </w:rPr>
        <w:t xml:space="preserve">: The Method of the Medieval Civilians,” presented by proxy at the conference </w:t>
      </w:r>
      <w:r w:rsidRPr="002C2991">
        <w:rPr>
          <w:i/>
          <w:szCs w:val="24"/>
        </w:rPr>
        <w:t>From Casus to Regula</w:t>
      </w:r>
      <w:r w:rsidRPr="002C2991">
        <w:rPr>
          <w:szCs w:val="24"/>
        </w:rPr>
        <w:t>, University of Edinburgh, December 12, 2008.</w:t>
      </w:r>
    </w:p>
    <w:p w14:paraId="02889B68" w14:textId="77777777" w:rsidR="000A17E7" w:rsidRPr="002C2991" w:rsidRDefault="000A17E7" w:rsidP="000A1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en-CA"/>
        </w:rPr>
      </w:pPr>
      <w:r w:rsidRPr="002C2991">
        <w:rPr>
          <w:szCs w:val="24"/>
          <w:lang w:val="en-CA"/>
        </w:rPr>
        <w:t xml:space="preserve"> </w:t>
      </w:r>
    </w:p>
    <w:p w14:paraId="4DBE8410" w14:textId="77777777" w:rsidR="005209B8" w:rsidRPr="002C2991" w:rsidRDefault="000A17E7" w:rsidP="00520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
          <w:szCs w:val="24"/>
          <w:lang w:val="en-CA"/>
        </w:rPr>
      </w:pPr>
      <w:r w:rsidRPr="002C2991">
        <w:rPr>
          <w:szCs w:val="24"/>
          <w:lang w:val="en-CA"/>
        </w:rPr>
        <w:t xml:space="preserve"> “The Abuse of Rights in the Civil Law Tradition,</w:t>
      </w:r>
      <w:r w:rsidR="00EA644E" w:rsidRPr="002C2991">
        <w:rPr>
          <w:szCs w:val="24"/>
          <w:lang w:val="en-CA"/>
        </w:rPr>
        <w:t>”</w:t>
      </w:r>
      <w:r w:rsidRPr="002C2991">
        <w:rPr>
          <w:szCs w:val="24"/>
          <w:lang w:val="en-CA"/>
        </w:rPr>
        <w:t xml:space="preserve"> presented at the conference “</w:t>
      </w:r>
      <w:r w:rsidR="00EA644E" w:rsidRPr="002C2991">
        <w:rPr>
          <w:szCs w:val="24"/>
          <w:lang w:val="en-CA"/>
        </w:rPr>
        <w:t>Prohibition of Abuse of Law: A New Principle of EU Law?” Oxford Institute of European and Comparative Law,” October 3, 20</w:t>
      </w:r>
      <w:r w:rsidR="00997641" w:rsidRPr="002C2991">
        <w:rPr>
          <w:szCs w:val="24"/>
          <w:lang w:val="en-CA"/>
        </w:rPr>
        <w:t>08, and at the Yale Law School, October 28, 2008.</w:t>
      </w:r>
      <w:r w:rsidR="005209B8" w:rsidRPr="002C2991">
        <w:rPr>
          <w:i/>
          <w:szCs w:val="24"/>
          <w:lang w:val="en-CA"/>
        </w:rPr>
        <w:t xml:space="preserve"> </w:t>
      </w:r>
    </w:p>
    <w:p w14:paraId="20DD4082" w14:textId="77777777" w:rsidR="005209B8" w:rsidRPr="002C2991" w:rsidRDefault="005209B8" w:rsidP="00520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en-CA"/>
        </w:rPr>
      </w:pPr>
      <w:r w:rsidRPr="002C2991">
        <w:rPr>
          <w:szCs w:val="24"/>
          <w:lang w:val="en-CA"/>
        </w:rPr>
        <w:t xml:space="preserve"> </w:t>
      </w:r>
    </w:p>
    <w:p w14:paraId="63007020" w14:textId="77777777" w:rsidR="000A17E7" w:rsidRPr="002C2991" w:rsidRDefault="005209B8" w:rsidP="00520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i/>
          <w:szCs w:val="24"/>
          <w:lang w:val="en-CA"/>
        </w:rPr>
      </w:pPr>
      <w:r w:rsidRPr="002C2991">
        <w:rPr>
          <w:szCs w:val="24"/>
          <w:lang w:val="en-CA"/>
        </w:rPr>
        <w:t xml:space="preserve"> “</w:t>
      </w:r>
      <w:r w:rsidRPr="002C2991">
        <w:rPr>
          <w:i/>
          <w:szCs w:val="24"/>
          <w:lang w:val="en-CA"/>
        </w:rPr>
        <w:fldChar w:fldCharType="begin"/>
      </w:r>
      <w:r w:rsidRPr="002C2991">
        <w:rPr>
          <w:i/>
          <w:szCs w:val="24"/>
          <w:lang w:val="en-CA"/>
        </w:rPr>
        <w:instrText xml:space="preserve"> SEQ CHAPTER \h \r 1</w:instrText>
      </w:r>
      <w:r w:rsidRPr="002C2991">
        <w:rPr>
          <w:i/>
          <w:szCs w:val="24"/>
          <w:lang w:val="en-CA"/>
        </w:rPr>
        <w:fldChar w:fldCharType="end"/>
      </w:r>
      <w:r w:rsidRPr="002C2991">
        <w:rPr>
          <w:szCs w:val="24"/>
        </w:rPr>
        <w:t>Suárez and Natural Law</w:t>
      </w:r>
      <w:r w:rsidRPr="002C2991">
        <w:rPr>
          <w:szCs w:val="24"/>
          <w:lang w:val="en-CA"/>
        </w:rPr>
        <w:t xml:space="preserve">,” presented at the conference “Francisco </w:t>
      </w:r>
      <w:r w:rsidRPr="002C2991">
        <w:rPr>
          <w:szCs w:val="24"/>
        </w:rPr>
        <w:t>Suárez, Last Medieval or First Early Modern?” University of Western Ontario, September 13, 2008.</w:t>
      </w:r>
      <w:r w:rsidRPr="002C2991">
        <w:rPr>
          <w:i/>
          <w:szCs w:val="24"/>
          <w:lang w:val="en-CA"/>
        </w:rPr>
        <w:t xml:space="preserve"> </w:t>
      </w:r>
      <w:r w:rsidR="000A17E7" w:rsidRPr="002C2991">
        <w:rPr>
          <w:i/>
          <w:szCs w:val="24"/>
          <w:lang w:val="en-CA"/>
        </w:rPr>
        <w:fldChar w:fldCharType="begin"/>
      </w:r>
      <w:r w:rsidR="000A17E7" w:rsidRPr="002C2991">
        <w:rPr>
          <w:i/>
          <w:szCs w:val="24"/>
          <w:lang w:val="en-CA"/>
        </w:rPr>
        <w:instrText xml:space="preserve"> SEQ CHAPTER \h \r 1</w:instrText>
      </w:r>
      <w:r w:rsidR="000A17E7" w:rsidRPr="002C2991">
        <w:rPr>
          <w:i/>
          <w:szCs w:val="24"/>
          <w:lang w:val="en-CA"/>
        </w:rPr>
        <w:fldChar w:fldCharType="end"/>
      </w:r>
    </w:p>
    <w:p w14:paraId="22DA5E9B" w14:textId="77777777" w:rsidR="00AF1156" w:rsidRPr="002C2991" w:rsidRDefault="00AF1156" w:rsidP="00AF1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en-CA"/>
        </w:rPr>
      </w:pPr>
      <w:r w:rsidRPr="002C2991">
        <w:rPr>
          <w:szCs w:val="24"/>
          <w:lang w:val="en-CA"/>
        </w:rPr>
        <w:t xml:space="preserve"> </w:t>
      </w:r>
    </w:p>
    <w:p w14:paraId="2E6C3820" w14:textId="77777777" w:rsidR="00663DBF" w:rsidRPr="002C2991" w:rsidRDefault="00AF1156" w:rsidP="00AF1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lang w:val="en-CA"/>
        </w:rPr>
        <w:t xml:space="preserve"> “</w:t>
      </w:r>
      <w:r w:rsidRPr="002C2991">
        <w:rPr>
          <w:i/>
          <w:szCs w:val="24"/>
          <w:lang w:val="en-CA"/>
        </w:rPr>
        <w:fldChar w:fldCharType="begin"/>
      </w:r>
      <w:r w:rsidRPr="002C2991">
        <w:rPr>
          <w:i/>
          <w:szCs w:val="24"/>
          <w:lang w:val="en-CA"/>
        </w:rPr>
        <w:instrText xml:space="preserve"> SEQ CHAPTER \h \r 1</w:instrText>
      </w:r>
      <w:r w:rsidRPr="002C2991">
        <w:rPr>
          <w:i/>
          <w:szCs w:val="24"/>
          <w:lang w:val="en-CA"/>
        </w:rPr>
        <w:fldChar w:fldCharType="end"/>
      </w:r>
      <w:r w:rsidR="001F2894">
        <w:rPr>
          <w:szCs w:val="24"/>
        </w:rPr>
        <w:t>Origins of the Roman Law of S</w:t>
      </w:r>
      <w:r w:rsidRPr="002C2991">
        <w:rPr>
          <w:szCs w:val="24"/>
        </w:rPr>
        <w:t>ale,” presented at the Max Planck Institute for Comparative and International Private Law, Hamburg, Germany, July 24, 2008.</w:t>
      </w:r>
    </w:p>
    <w:p w14:paraId="08B1F8F9" w14:textId="77777777" w:rsidR="00663DBF" w:rsidRPr="002C2991" w:rsidRDefault="00663DBF" w:rsidP="00663D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
    <w:p w14:paraId="2EA917AA" w14:textId="77777777" w:rsidR="000858DE" w:rsidRPr="002C2991" w:rsidRDefault="00663DBF" w:rsidP="00663D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lang w:val="en-CA"/>
        </w:rPr>
        <w:t xml:space="preserve">  “</w:t>
      </w:r>
      <w:r w:rsidRPr="002C2991">
        <w:rPr>
          <w:i/>
          <w:szCs w:val="24"/>
          <w:lang w:val="en-CA"/>
        </w:rPr>
        <w:fldChar w:fldCharType="begin"/>
      </w:r>
      <w:r w:rsidRPr="002C2991">
        <w:rPr>
          <w:i/>
          <w:szCs w:val="24"/>
          <w:lang w:val="en-CA"/>
        </w:rPr>
        <w:instrText xml:space="preserve"> SEQ CHAPTER \h \r 1</w:instrText>
      </w:r>
      <w:r w:rsidRPr="002C2991">
        <w:rPr>
          <w:i/>
          <w:szCs w:val="24"/>
          <w:lang w:val="en-CA"/>
        </w:rPr>
        <w:fldChar w:fldCharType="end"/>
      </w:r>
      <w:r w:rsidRPr="002C2991">
        <w:rPr>
          <w:i/>
          <w:szCs w:val="24"/>
        </w:rPr>
        <w:t>Ius civile</w:t>
      </w:r>
      <w:r w:rsidRPr="002C2991">
        <w:rPr>
          <w:szCs w:val="24"/>
        </w:rPr>
        <w:t xml:space="preserve"> and Civil Codes: Lessons from the Romans,” presented as the Brendan Brown lecture, Loyola School of Law, New Orleans, April 17, 2008.</w:t>
      </w:r>
    </w:p>
    <w:p w14:paraId="27FD98DF" w14:textId="77777777" w:rsidR="000858DE" w:rsidRPr="002C2991" w:rsidRDefault="000858DE" w:rsidP="00085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
    <w:p w14:paraId="46DE5AC2" w14:textId="77777777" w:rsidR="001C562C" w:rsidRPr="002C2991" w:rsidRDefault="000858DE" w:rsidP="001C5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lang w:val="en-CA"/>
        </w:rPr>
        <w:lastRenderedPageBreak/>
        <w:t xml:space="preserve">  </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“The Liability of Public Authority in Tort: Is it Sui Generis?” presented at the conference Law and Society in the 21</w:t>
      </w:r>
      <w:r w:rsidRPr="002C2991">
        <w:rPr>
          <w:szCs w:val="24"/>
          <w:vertAlign w:val="superscript"/>
        </w:rPr>
        <w:t>st</w:t>
      </w:r>
      <w:r w:rsidRPr="002C2991">
        <w:rPr>
          <w:szCs w:val="24"/>
        </w:rPr>
        <w:t xml:space="preserve"> Century, Humbolt University, Berlin, July 25, 2007.</w:t>
      </w:r>
      <w:r w:rsidR="001C562C" w:rsidRPr="002C2991">
        <w:rPr>
          <w:szCs w:val="24"/>
        </w:rPr>
        <w:t xml:space="preserve"> </w:t>
      </w:r>
    </w:p>
    <w:p w14:paraId="5B4CA3B6" w14:textId="77777777" w:rsidR="001C562C" w:rsidRPr="002C2991" w:rsidRDefault="001C562C" w:rsidP="001C5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
    <w:p w14:paraId="263151CA" w14:textId="77777777" w:rsidR="00D51552" w:rsidRPr="002C2991" w:rsidRDefault="001C562C" w:rsidP="0098257E">
      <w:pPr>
        <w:ind w:left="1440" w:hanging="1440"/>
        <w:rPr>
          <w:szCs w:val="24"/>
        </w:rPr>
      </w:pPr>
      <w:r w:rsidRPr="002C2991">
        <w:rPr>
          <w:szCs w:val="24"/>
          <w:lang w:val="en-CA"/>
        </w:rPr>
        <w:t xml:space="preserve">  </w:t>
      </w:r>
      <w:r w:rsidRPr="002C2991">
        <w:rPr>
          <w:szCs w:val="24"/>
        </w:rPr>
        <w:t>“</w:t>
      </w:r>
      <w:r w:rsidR="00541B93" w:rsidRPr="002C2991">
        <w:rPr>
          <w:szCs w:val="24"/>
        </w:rPr>
        <w:t>The State’s Private Law and Legal Academia,” presented at the symposium “Beyond the State – Rethinking Private Law” sponsored by the Max Planck Institute for Comparative and International Private Law, Hamburg, Germany, July 13, 2007.</w:t>
      </w:r>
    </w:p>
    <w:p w14:paraId="4D1B6F99" w14:textId="77777777" w:rsidR="00BD75A7" w:rsidRPr="002C2991" w:rsidRDefault="00BD75A7"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09529C8" w14:textId="77777777" w:rsidR="00BD75A7" w:rsidRPr="002C2991" w:rsidRDefault="00BD75A7" w:rsidP="000E4E7F">
      <w:pPr>
        <w:ind w:left="1440" w:hanging="1440"/>
        <w:rPr>
          <w:szCs w:val="24"/>
        </w:rPr>
      </w:pPr>
      <w:r w:rsidRPr="002C2991">
        <w:rPr>
          <w:szCs w:val="24"/>
          <w:lang w:val="en-CA"/>
        </w:rPr>
        <w:t xml:space="preserve">  “</w:t>
      </w:r>
      <w:r w:rsidRPr="002C2991">
        <w:rPr>
          <w:szCs w:val="24"/>
          <w:lang w:val="en-CA"/>
        </w:rPr>
        <w:fldChar w:fldCharType="begin"/>
      </w:r>
      <w:r w:rsidRPr="002C2991">
        <w:rPr>
          <w:szCs w:val="24"/>
          <w:lang w:val="en-CA"/>
        </w:rPr>
        <w:instrText xml:space="preserve"> SEQ CHAPTER \h \r 1</w:instrText>
      </w:r>
      <w:r w:rsidRPr="002C2991">
        <w:rPr>
          <w:szCs w:val="24"/>
          <w:lang w:val="en-CA"/>
        </w:rPr>
        <w:fldChar w:fldCharType="end"/>
      </w:r>
      <w:r w:rsidRPr="002C2991">
        <w:rPr>
          <w:szCs w:val="24"/>
        </w:rPr>
        <w:t xml:space="preserve">When is the Use of Foreign Law Possible? A Hard Case: The Protection of Privacy in Europe and the United States,” </w:t>
      </w:r>
      <w:r w:rsidR="000E4E7F" w:rsidRPr="002C2991">
        <w:rPr>
          <w:szCs w:val="24"/>
        </w:rPr>
        <w:t xml:space="preserve">presented at the </w:t>
      </w:r>
      <w:r w:rsidRPr="002C2991">
        <w:rPr>
          <w:szCs w:val="24"/>
        </w:rPr>
        <w:t>Louisiana Sta</w:t>
      </w:r>
      <w:r w:rsidR="00DB06CD" w:rsidRPr="002C2991">
        <w:rPr>
          <w:szCs w:val="24"/>
        </w:rPr>
        <w:t>te University Symposium on “Law Making in a Global World, January 25, 2007.</w:t>
      </w:r>
    </w:p>
    <w:p w14:paraId="6570B864" w14:textId="77777777" w:rsidR="00DD3B44" w:rsidRPr="002C2991" w:rsidRDefault="00DD3B44"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05ED342" w14:textId="77777777" w:rsidR="00DD3B44" w:rsidRPr="002C2991" w:rsidRDefault="00DD3B44"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“Takings,” presented at the Northwestern</w:t>
      </w:r>
      <w:r w:rsidR="00D6591D" w:rsidRPr="002C2991">
        <w:rPr>
          <w:szCs w:val="24"/>
        </w:rPr>
        <w:t xml:space="preserve"> School of Law, January 18, 2007</w:t>
      </w:r>
      <w:r w:rsidRPr="002C2991">
        <w:rPr>
          <w:szCs w:val="24"/>
        </w:rPr>
        <w:t xml:space="preserve"> at the Duke</w:t>
      </w:r>
      <w:r w:rsidR="00D6591D" w:rsidRPr="002C2991">
        <w:rPr>
          <w:szCs w:val="24"/>
        </w:rPr>
        <w:t xml:space="preserve"> School of Law, January 20, 2007</w:t>
      </w:r>
      <w:r w:rsidRPr="002C2991">
        <w:rPr>
          <w:szCs w:val="24"/>
        </w:rPr>
        <w:t xml:space="preserve"> and at the Tulane</w:t>
      </w:r>
      <w:r w:rsidR="00D6591D" w:rsidRPr="002C2991">
        <w:rPr>
          <w:szCs w:val="24"/>
        </w:rPr>
        <w:t xml:space="preserve"> School of Law, January 22, </w:t>
      </w:r>
      <w:r w:rsidRPr="002C2991">
        <w:rPr>
          <w:szCs w:val="24"/>
        </w:rPr>
        <w:t>2007.</w:t>
      </w:r>
    </w:p>
    <w:p w14:paraId="40DB5947" w14:textId="77777777" w:rsidR="00D51552" w:rsidRPr="002C2991" w:rsidRDefault="00D51552"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9FCCB84" w14:textId="77777777" w:rsidR="00650771" w:rsidRPr="002C2991" w:rsidRDefault="00FD2B49"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“Llewellyn and Aristotle on the Force of Reason,” presented at a symposium </w:t>
      </w:r>
      <w:r w:rsidR="00822342" w:rsidRPr="002C2991">
        <w:rPr>
          <w:szCs w:val="24"/>
        </w:rPr>
        <w:t xml:space="preserve">for judges </w:t>
      </w:r>
      <w:r w:rsidRPr="002C2991">
        <w:rPr>
          <w:szCs w:val="24"/>
        </w:rPr>
        <w:t>on “</w:t>
      </w:r>
      <w:r w:rsidR="00822342" w:rsidRPr="002C2991">
        <w:rPr>
          <w:szCs w:val="24"/>
        </w:rPr>
        <w:t>The Nature of the Judicial Function” sponsored by the Law and Economics Center of the School of Law, George Mason University, at Captiva, Florida, December 3, 2006.</w:t>
      </w:r>
    </w:p>
    <w:p w14:paraId="32184ECF" w14:textId="77777777" w:rsidR="00D51552" w:rsidRPr="002C2991" w:rsidRDefault="00D51552" w:rsidP="00D51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69943C7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“Why the Rule of Law Matters: A Natural Law Perspective,” presented as “The 2006 Natural Law Lecture” at Fordham Law School, October 3, 2006.</w:t>
      </w:r>
    </w:p>
    <w:p w14:paraId="76E0258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00B86E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“Morality and Contract: The Problem of Paternalism,” presented at a conference on “Law and Morality” at the William</w:t>
      </w:r>
      <w:r w:rsidR="00256C57" w:rsidRPr="002C2991">
        <w:rPr>
          <w:szCs w:val="24"/>
        </w:rPr>
        <w:t xml:space="preserve"> and Mary School of Law, March </w:t>
      </w:r>
      <w:r w:rsidRPr="002C2991">
        <w:rPr>
          <w:szCs w:val="24"/>
        </w:rPr>
        <w:t>17, 2006.</w:t>
      </w:r>
    </w:p>
    <w:p w14:paraId="254318D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A1DEB6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Moral Foundations of Contract law,” presented at the University of Pennsylvania School of Law at a program sponsored by the St. Thomas More Society, February 23, 2006.</w:t>
      </w:r>
    </w:p>
    <w:p w14:paraId="08DC470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59CA58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Premises of the Economic Analysis of Law,” presented at the </w:t>
      </w:r>
      <w:proofErr w:type="spellStart"/>
      <w:r w:rsidRPr="002C2991">
        <w:rPr>
          <w:i/>
          <w:szCs w:val="24"/>
        </w:rPr>
        <w:t>Institut</w:t>
      </w:r>
      <w:proofErr w:type="spellEnd"/>
      <w:r w:rsidRPr="002C2991">
        <w:rPr>
          <w:i/>
          <w:szCs w:val="24"/>
        </w:rPr>
        <w:t xml:space="preserve"> für Recht und </w:t>
      </w:r>
      <w:proofErr w:type="spellStart"/>
      <w:r w:rsidRPr="002C2991">
        <w:rPr>
          <w:i/>
          <w:szCs w:val="24"/>
        </w:rPr>
        <w:t>Ökonomik</w:t>
      </w:r>
      <w:proofErr w:type="spellEnd"/>
      <w:r w:rsidR="009E3A00" w:rsidRPr="002C2991">
        <w:rPr>
          <w:szCs w:val="24"/>
        </w:rPr>
        <w:t xml:space="preserve"> of the University </w:t>
      </w:r>
      <w:r w:rsidRPr="002C2991">
        <w:rPr>
          <w:szCs w:val="24"/>
        </w:rPr>
        <w:t>of Hamburg, Hamburg, Germany, December 15, 2005.</w:t>
      </w:r>
    </w:p>
    <w:p w14:paraId="65867C9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3676DB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“Necessity and Negligence,” presented at the </w:t>
      </w:r>
      <w:r w:rsidRPr="002C2991">
        <w:rPr>
          <w:i/>
          <w:szCs w:val="24"/>
        </w:rPr>
        <w:t xml:space="preserve">Max Planck </w:t>
      </w:r>
      <w:proofErr w:type="spellStart"/>
      <w:r w:rsidRPr="002C2991">
        <w:rPr>
          <w:i/>
          <w:szCs w:val="24"/>
        </w:rPr>
        <w:t>Institut</w:t>
      </w:r>
      <w:proofErr w:type="spellEnd"/>
      <w:r w:rsidRPr="002C2991">
        <w:rPr>
          <w:i/>
          <w:szCs w:val="24"/>
        </w:rPr>
        <w:t xml:space="preserve"> für </w:t>
      </w:r>
      <w:proofErr w:type="spellStart"/>
      <w:r w:rsidRPr="002C2991">
        <w:rPr>
          <w:i/>
          <w:szCs w:val="24"/>
        </w:rPr>
        <w:t>ausländisches</w:t>
      </w:r>
      <w:proofErr w:type="spellEnd"/>
      <w:r w:rsidRPr="002C2991">
        <w:rPr>
          <w:i/>
          <w:szCs w:val="24"/>
        </w:rPr>
        <w:t xml:space="preserve"> und </w:t>
      </w:r>
      <w:proofErr w:type="spellStart"/>
      <w:r w:rsidRPr="002C2991">
        <w:rPr>
          <w:i/>
          <w:szCs w:val="24"/>
        </w:rPr>
        <w:t>internationales</w:t>
      </w:r>
      <w:proofErr w:type="spellEnd"/>
      <w:r w:rsidRPr="002C2991">
        <w:rPr>
          <w:i/>
          <w:szCs w:val="24"/>
        </w:rPr>
        <w:t xml:space="preserve"> </w:t>
      </w:r>
      <w:proofErr w:type="spellStart"/>
      <w:r w:rsidRPr="002C2991">
        <w:rPr>
          <w:i/>
          <w:szCs w:val="24"/>
        </w:rPr>
        <w:t>Privatrecht</w:t>
      </w:r>
      <w:proofErr w:type="spellEnd"/>
      <w:r w:rsidRPr="002C2991">
        <w:rPr>
          <w:szCs w:val="24"/>
        </w:rPr>
        <w:t>, Hamburg, Germany, December 8, 2005; at the Ad Hoc Faculty Lecture Series at the University of Pennsylvania School of Law, February 28, 2006; at the Faculty Workshop of the Duke University Law School, April 8, 2006; and at the Notre Dame School of Law, October 5, 2006.</w:t>
      </w:r>
    </w:p>
    <w:p w14:paraId="61E83D9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590F59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“Sacrifice and the Common Good,” presented as a plenary address at the inaugural conference on “The Catholic Intellectual Tradition and the Good Society” of the Terrence J. Murphy Institute for Catholic Thought and Public Policy at the University of St. Thomas School of Law, April 8, 2005.</w:t>
      </w:r>
    </w:p>
    <w:p w14:paraId="452BAE1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7C1FC8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“Christianity and Private Law,” presented at a conference on “Christian Ideas and Law,” San Francisco, January 8, 2005.</w:t>
      </w:r>
    </w:p>
    <w:p w14:paraId="2801708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A47C330" w14:textId="65496193"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“Different </w:t>
      </w:r>
      <w:r w:rsidR="0038222D" w:rsidRPr="002C2991">
        <w:rPr>
          <w:szCs w:val="24"/>
        </w:rPr>
        <w:t>Camouflage</w:t>
      </w:r>
      <w:r w:rsidRPr="002C2991">
        <w:rPr>
          <w:szCs w:val="24"/>
        </w:rPr>
        <w:t>, Common Confusion,” presented at a conference on “National Legal Educational practices and Modes of Legal Reasoning,</w:t>
      </w:r>
      <w:r w:rsidR="00617F06" w:rsidRPr="002C2991">
        <w:rPr>
          <w:szCs w:val="24"/>
        </w:rPr>
        <w:t>”</w:t>
      </w:r>
      <w:r w:rsidRPr="002C2991">
        <w:rPr>
          <w:szCs w:val="24"/>
        </w:rPr>
        <w:t xml:space="preserve"> Harvard Law School, December 10, 2004.</w:t>
      </w:r>
    </w:p>
    <w:p w14:paraId="0E17ECD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6E5DD3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“Catholic Origins of Modern Private Law?” presented to the St. Thomas More Society of Orange County, February 17, 2004.</w:t>
      </w:r>
    </w:p>
    <w:p w14:paraId="7B64F43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AF94B9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Keynote Address, “Forum.  Catholic Perspectives on Corporate Governance: A Conversation,” sponsored by the John F. Hennig Institute and The Center for the Study of Fiduciary Capitalism at St. Mary’s College of California, December 6, 2002.</w:t>
      </w:r>
    </w:p>
    <w:p w14:paraId="78D53AC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jc w:val="both"/>
        <w:rPr>
          <w:szCs w:val="24"/>
        </w:rPr>
      </w:pPr>
    </w:p>
    <w:p w14:paraId="273C4E7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Lecture book review (</w:t>
      </w:r>
      <w:proofErr w:type="spellStart"/>
      <w:r w:rsidRPr="002C2991">
        <w:rPr>
          <w:i/>
          <w:szCs w:val="24"/>
        </w:rPr>
        <w:t>presentazione</w:t>
      </w:r>
      <w:proofErr w:type="spellEnd"/>
      <w:r w:rsidRPr="002C2991">
        <w:rPr>
          <w:szCs w:val="24"/>
        </w:rPr>
        <w:t>) of</w:t>
      </w:r>
      <w:r w:rsidRPr="002C2991">
        <w:rPr>
          <w:i/>
          <w:szCs w:val="24"/>
        </w:rPr>
        <w:t xml:space="preserve"> Introduction to Italian Law</w:t>
      </w:r>
      <w:r w:rsidRPr="002C2991">
        <w:rPr>
          <w:szCs w:val="24"/>
        </w:rPr>
        <w:t xml:space="preserve"> edited by Ugo Mattei &amp; Mauro Bussani at the University of Trent, July 5, 2002.</w:t>
      </w:r>
    </w:p>
    <w:p w14:paraId="4F9BF0C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C717E5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“Equity in Medieval Roman Law” presented at the conference “Equity in Jewish Law,” Harvard Law School, May 20, 2002.</w:t>
      </w:r>
    </w:p>
    <w:p w14:paraId="19091E0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DD202D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Moral Foundations of Private Law” presented as “The 2002 Natural Law Lecture” for the Natural Law Institute at the University of Notre Dame, April 11, 2002. and at the University of Pennsylvania School of Law, April 8, 2002.</w:t>
      </w:r>
    </w:p>
    <w:p w14:paraId="4CC45F4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4871655" w14:textId="77777777" w:rsidR="00650771" w:rsidRPr="002C2991" w:rsidRDefault="00427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642A91" w:rsidRPr="002C2991">
        <w:rPr>
          <w:szCs w:val="24"/>
        </w:rPr>
        <w:t xml:space="preserve">A Catholic Approach to </w:t>
      </w:r>
      <w:r w:rsidR="00650771" w:rsidRPr="002C2991">
        <w:rPr>
          <w:szCs w:val="24"/>
        </w:rPr>
        <w:t>Contract Law?” presented at the conference “</w:t>
      </w:r>
      <w:proofErr w:type="spellStart"/>
      <w:r w:rsidR="00650771" w:rsidRPr="002C2991">
        <w:rPr>
          <w:szCs w:val="24"/>
        </w:rPr>
        <w:t>Self Evident</w:t>
      </w:r>
      <w:proofErr w:type="spellEnd"/>
      <w:r w:rsidR="00650771" w:rsidRPr="002C2991">
        <w:rPr>
          <w:szCs w:val="24"/>
        </w:rPr>
        <w:t xml:space="preserve"> Truths: Catholic Perspectives on Law,” Catholic University, March 4. 2001.</w:t>
      </w:r>
    </w:p>
    <w:p w14:paraId="6D708CE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1DB35F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Protection of Personal Dignity in Early Modern Europe” presented to the Section on Comparative Law of the Annual Meeting of the Association of American Law Schools on January 5, 2001.</w:t>
      </w:r>
    </w:p>
    <w:p w14:paraId="21B224D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A3D0DD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“Comparative Law and Legal Education,” presented at the “Centennial World Conference on Comparative Law,” sponsored by the International Academy of Comparative Law and the American Society of Comparative Law, Tulane University, November 3, 2000.</w:t>
      </w:r>
    </w:p>
    <w:p w14:paraId="2349165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5EA357C" w14:textId="77777777" w:rsidR="0004610F" w:rsidRPr="002C2991" w:rsidRDefault="00046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512ACE4" w14:textId="77777777" w:rsidR="000A79D3" w:rsidRDefault="000A79D3">
      <w:r>
        <w:br w:type="page"/>
      </w:r>
      <w:r w:rsidR="00650771" w:rsidRPr="002C2991">
        <w:rPr>
          <w:szCs w:val="24"/>
        </w:rPr>
        <w:lastRenderedPageBreak/>
        <w:t xml:space="preserve">  “The Universalist Tradition,” presented at the conference “Comparative Legal Studi</w:t>
      </w:r>
      <w:r w:rsidR="0097104F" w:rsidRPr="002C2991">
        <w:rPr>
          <w:szCs w:val="24"/>
        </w:rPr>
        <w:t xml:space="preserve">es: Traditions and Transitions </w:t>
      </w:r>
      <w:r w:rsidR="00650771" w:rsidRPr="002C2991">
        <w:rPr>
          <w:szCs w:val="24"/>
        </w:rPr>
        <w:t>A Conference at the Millenium,” Cambridge University, England, July 27, 2000.</w:t>
      </w:r>
    </w:p>
    <w:p w14:paraId="4BB7B17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1207AF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“Why the Common Law Should Look More Like the Civil Law,” presented at Louisiana State University, March 30, 2000.</w:t>
      </w:r>
    </w:p>
    <w:p w14:paraId="361B752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66973C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“Promises to Pay a Debt in Private Law,” presented at the Colloquium, “Under What Conditions is it Legitimate to Demand Payment of a Money Debt,” sponsored by the Observatoire de la Finance, Geneva, Switzerland, September 25, 1999.</w:t>
      </w:r>
    </w:p>
    <w:p w14:paraId="268BEF7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16D7A7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“Legal Reasoning: Some Parallels in Common Law and Civil Law,” presented at the 27. </w:t>
      </w:r>
      <w:proofErr w:type="spellStart"/>
      <w:r w:rsidRPr="002C2991">
        <w:rPr>
          <w:szCs w:val="24"/>
        </w:rPr>
        <w:t>Tagung</w:t>
      </w:r>
      <w:proofErr w:type="spellEnd"/>
      <w:r w:rsidRPr="002C2991">
        <w:rPr>
          <w:szCs w:val="24"/>
        </w:rPr>
        <w:t xml:space="preserve"> für </w:t>
      </w:r>
      <w:proofErr w:type="spellStart"/>
      <w:r w:rsidRPr="002C2991">
        <w:rPr>
          <w:szCs w:val="24"/>
        </w:rPr>
        <w:t>Rechtsvergleichung</w:t>
      </w:r>
      <w:proofErr w:type="spellEnd"/>
      <w:r w:rsidRPr="002C2991">
        <w:rPr>
          <w:szCs w:val="24"/>
        </w:rPr>
        <w:t xml:space="preserve">, sponsored by the Gesellschaft für </w:t>
      </w:r>
      <w:proofErr w:type="spellStart"/>
      <w:r w:rsidRPr="002C2991">
        <w:rPr>
          <w:szCs w:val="24"/>
        </w:rPr>
        <w:t>Rechtsvergleichung</w:t>
      </w:r>
      <w:proofErr w:type="spellEnd"/>
      <w:r w:rsidRPr="002C2991">
        <w:rPr>
          <w:szCs w:val="24"/>
        </w:rPr>
        <w:t>, at the Albert-Ludwigs-Universität, Freiburg, Germany, September 23, 1999, and at the Civilian Society, Louisiana State University, March 30, 2000.</w:t>
      </w:r>
    </w:p>
    <w:p w14:paraId="4000452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56ACBA7" w14:textId="77777777" w:rsidR="00650771" w:rsidRPr="002C2991" w:rsidRDefault="00642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“Restitution w</w:t>
      </w:r>
      <w:r w:rsidR="00650771" w:rsidRPr="002C2991">
        <w:rPr>
          <w:szCs w:val="24"/>
        </w:rPr>
        <w:t xml:space="preserve">ithout Enrichment?  Changed Circumstances and </w:t>
      </w:r>
      <w:proofErr w:type="spellStart"/>
      <w:r w:rsidR="00650771" w:rsidRPr="002C2991">
        <w:rPr>
          <w:i/>
          <w:szCs w:val="24"/>
        </w:rPr>
        <w:t>Wegfall</w:t>
      </w:r>
      <w:proofErr w:type="spellEnd"/>
      <w:r w:rsidR="00650771" w:rsidRPr="002C2991">
        <w:rPr>
          <w:i/>
          <w:szCs w:val="24"/>
        </w:rPr>
        <w:t xml:space="preserve"> der </w:t>
      </w:r>
      <w:proofErr w:type="spellStart"/>
      <w:r w:rsidR="00650771" w:rsidRPr="002C2991">
        <w:rPr>
          <w:i/>
          <w:szCs w:val="24"/>
        </w:rPr>
        <w:t>Bereicherung</w:t>
      </w:r>
      <w:proofErr w:type="spellEnd"/>
      <w:r w:rsidR="00650771" w:rsidRPr="002C2991">
        <w:rPr>
          <w:szCs w:val="24"/>
        </w:rPr>
        <w:t>,” presented at the conference “The Comparative Law of Unjustified Enrichment,” Cambridge University, England, April 8, 1999.</w:t>
      </w:r>
    </w:p>
    <w:p w14:paraId="4D13AC9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6D2194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“Why Look Backward” presented to the Section on Comparative Law of the Annual Meeting of the Association of American Law Schools on January 9, 1999.</w:t>
      </w:r>
    </w:p>
    <w:p w14:paraId="452026C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D7DBC9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“Intra-marital Sex in Medieval Theology and Canon Law,” presented at Aquinas House, Dartmouth College, November 17, 1998.</w:t>
      </w:r>
    </w:p>
    <w:p w14:paraId="5BBA0F6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BEDD52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Philosophical Foundations of Contract Law,” presented in the series Law and the Liberal Arts, at Dartmouth College, November 16, 1998.</w:t>
      </w:r>
    </w:p>
    <w:p w14:paraId="3E1656B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A096A6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“Economics and the Cardinal Virtues: The Ethics of Profit Seeking,” presented at the conference, “The Nature and Purpose of the Business Organization within Catholic Social Thought,” sponsored by the Center for Catholic Studies, University of St. Thomas, August 15, 1998, and at St. Mary's College of California in a series of lectures on business ethics sponsored by the John F. Henning Institute, January 19, 1999.</w:t>
      </w:r>
    </w:p>
    <w:p w14:paraId="56437C3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600DD1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in Pre-commercial Societies,” presented at the Law and Society Association Annual Meeting, Aspen, Colorado, June 4, 1998.</w:t>
      </w:r>
    </w:p>
    <w:p w14:paraId="1A2E7B0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4333E20" w14:textId="166B1EE6" w:rsidR="000A79D3" w:rsidRDefault="00D63A81" w:rsidP="00D63A81">
      <w:pPr>
        <w:ind w:left="720" w:hanging="720"/>
      </w:pPr>
      <w:r>
        <w:rPr>
          <w:szCs w:val="24"/>
        </w:rPr>
        <w:t xml:space="preserve">  </w:t>
      </w:r>
      <w:r w:rsidR="00650771" w:rsidRPr="002C2991">
        <w:rPr>
          <w:szCs w:val="24"/>
        </w:rPr>
        <w:t xml:space="preserve">“Codification and Legal Scholarship,” presented at the American Society of Comparative Law Annual Meeting and Symposium “Codification in the Twenty-First Century” at the School of Law of the University of </w:t>
      </w:r>
      <w:r w:rsidR="000A79D3">
        <w:br w:type="page"/>
      </w:r>
      <w:r w:rsidR="00650771" w:rsidRPr="002C2991">
        <w:rPr>
          <w:szCs w:val="24"/>
        </w:rPr>
        <w:lastRenderedPageBreak/>
        <w:t>California at Davis, September 26, 1997, and at the Government Department, Dartmouth College, November 16, 1998.</w:t>
      </w:r>
    </w:p>
    <w:p w14:paraId="6B5EB29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AF63F2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“Is Comparative Law a Distinct Discipline?” presented at the conference, “Comparative Law in the United States: Quo </w:t>
      </w:r>
      <w:proofErr w:type="spellStart"/>
      <w:r w:rsidRPr="002C2991">
        <w:rPr>
          <w:szCs w:val="24"/>
        </w:rPr>
        <w:t>vadis</w:t>
      </w:r>
      <w:proofErr w:type="spellEnd"/>
      <w:r w:rsidRPr="002C2991">
        <w:rPr>
          <w:szCs w:val="24"/>
        </w:rPr>
        <w:t>?” Second Meeting at the Hastings College of Law, September 24, 1997, and, under the title “The Aims of Comparative Law,” at the Legal Theory Workshop, McGill University, Montreal, Canada, October 23, 1998, and at the Vermont Law School, November 17, 1998.</w:t>
      </w:r>
    </w:p>
    <w:p w14:paraId="43E144A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414CA0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“Contracting in Good Faith: The Problem of Profit Maximization,” presented at the Second International Symposium on Catholic Social Thought and Management Education, Antwerp, Belgium, July 28, 1997.</w:t>
      </w:r>
    </w:p>
    <w:p w14:paraId="1C979AA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F14DB4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“An Aristotelian Theory of Tort Law,” presented at the Legal Theory Workshop, Columbia Law School, April 14, 1997.</w:t>
      </w:r>
    </w:p>
    <w:p w14:paraId="5E2CE7C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BC43439"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“Labor and Commutative Justice,” presented at the conference, “Labor, Solidarity and the Common Good,” inaugurating the John F. Henning Institute, Saint Mary's College of California, January 18, 1997.</w:t>
      </w:r>
    </w:p>
    <w:p w14:paraId="31146FBC"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80F510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“Mapping Private Law,” Introductory address to the Plenary Session, Second General Meeting for the project, The Common Core of European Private Law, Trento, Italy, July 11, 1996.</w:t>
      </w:r>
    </w:p>
    <w:p w14:paraId="7EA4F35A"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918B451"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roofErr w:type="spellStart"/>
      <w:r w:rsidRPr="002C2991">
        <w:rPr>
          <w:szCs w:val="24"/>
        </w:rPr>
        <w:t>L'influenza</w:t>
      </w:r>
      <w:proofErr w:type="spellEnd"/>
      <w:r w:rsidRPr="002C2991">
        <w:rPr>
          <w:szCs w:val="24"/>
        </w:rPr>
        <w:t xml:space="preserve"> </w:t>
      </w:r>
      <w:proofErr w:type="spellStart"/>
      <w:r w:rsidRPr="002C2991">
        <w:rPr>
          <w:szCs w:val="24"/>
        </w:rPr>
        <w:t>della</w:t>
      </w:r>
      <w:proofErr w:type="spellEnd"/>
      <w:r w:rsidRPr="002C2991">
        <w:rPr>
          <w:szCs w:val="24"/>
        </w:rPr>
        <w:t xml:space="preserve"> </w:t>
      </w:r>
      <w:proofErr w:type="spellStart"/>
      <w:r w:rsidRPr="002C2991">
        <w:rPr>
          <w:szCs w:val="24"/>
        </w:rPr>
        <w:t>seconda</w:t>
      </w:r>
      <w:proofErr w:type="spellEnd"/>
      <w:r w:rsidRPr="002C2991">
        <w:rPr>
          <w:szCs w:val="24"/>
        </w:rPr>
        <w:t xml:space="preserve"> </w:t>
      </w:r>
      <w:proofErr w:type="spellStart"/>
      <w:r w:rsidRPr="002C2991">
        <w:rPr>
          <w:szCs w:val="24"/>
        </w:rPr>
        <w:t>scolastica</w:t>
      </w:r>
      <w:proofErr w:type="spellEnd"/>
      <w:r w:rsidRPr="002C2991">
        <w:rPr>
          <w:szCs w:val="24"/>
        </w:rPr>
        <w:t xml:space="preserve"> </w:t>
      </w:r>
      <w:proofErr w:type="spellStart"/>
      <w:r w:rsidRPr="002C2991">
        <w:rPr>
          <w:szCs w:val="24"/>
        </w:rPr>
        <w:t>sul</w:t>
      </w:r>
      <w:proofErr w:type="spellEnd"/>
      <w:r w:rsidRPr="002C2991">
        <w:rPr>
          <w:szCs w:val="24"/>
        </w:rPr>
        <w:t xml:space="preserve"> </w:t>
      </w:r>
      <w:proofErr w:type="spellStart"/>
      <w:r w:rsidRPr="002C2991">
        <w:rPr>
          <w:szCs w:val="24"/>
        </w:rPr>
        <w:t>diritto</w:t>
      </w:r>
      <w:proofErr w:type="spellEnd"/>
      <w:r w:rsidRPr="002C2991">
        <w:rPr>
          <w:szCs w:val="24"/>
        </w:rPr>
        <w:t xml:space="preserve"> </w:t>
      </w:r>
      <w:proofErr w:type="spellStart"/>
      <w:r w:rsidRPr="002C2991">
        <w:rPr>
          <w:szCs w:val="24"/>
        </w:rPr>
        <w:t>privato</w:t>
      </w:r>
      <w:proofErr w:type="spellEnd"/>
      <w:r w:rsidRPr="002C2991">
        <w:rPr>
          <w:szCs w:val="24"/>
        </w:rPr>
        <w:t>,” presented at the University of Valladolid, Spain, May 27, 1996, and at the University of Burgos, Spain, May 28, 1996.</w:t>
      </w:r>
    </w:p>
    <w:p w14:paraId="63CA3B33"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04E0112"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and Delict: Toward a Unified Theory of Liability,” presented as the Second W.A. Wilson Lecture at the University of Edinburgh, Scotland, May 8, 1996; at the Vrije Universiteit, Amsterdam, The Netherlands, May 10, 1996; at the University of Palermo, Italy, April 3, 1996; at the Chicago Kent College of Law, October 23, 1996; at the School of Law of the University of California at Berkeley, October 29, 1996.</w:t>
      </w:r>
    </w:p>
    <w:p w14:paraId="2B8BFECF"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4BB1AE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w:t>
      </w:r>
      <w:proofErr w:type="spellStart"/>
      <w:r w:rsidRPr="002C2991">
        <w:rPr>
          <w:szCs w:val="24"/>
        </w:rPr>
        <w:t>Unidroit</w:t>
      </w:r>
      <w:proofErr w:type="spellEnd"/>
      <w:r w:rsidRPr="002C2991">
        <w:rPr>
          <w:szCs w:val="24"/>
        </w:rPr>
        <w:t xml:space="preserve"> Principles Viewed from an American Perspective,” presented at the University of Rome (La Sapienza), Italy, April 29, 1996, sponsored by the International Institute for the Unification of Private Law.</w:t>
      </w:r>
    </w:p>
    <w:p w14:paraId="0904B3C4"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4712C7D"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Formation and Precontractual Negotiations,” presented at the University Institute of European Studies, Turin, Italy, April 18 - 19, 1996.</w:t>
      </w:r>
    </w:p>
    <w:p w14:paraId="54C4796C"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072FF0D" w14:textId="77777777" w:rsidR="00703DEE" w:rsidRPr="002C2991" w:rsidRDefault="00703D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6AF4EE5" w14:textId="77777777" w:rsidR="000A79D3" w:rsidRDefault="000A79D3">
      <w:r>
        <w:br w:type="page"/>
      </w:r>
    </w:p>
    <w:p w14:paraId="2B340563" w14:textId="77777777" w:rsidR="008811EE" w:rsidRDefault="008811EE" w:rsidP="00881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p>
    <w:p w14:paraId="3C7A5102" w14:textId="13CA2DA9" w:rsidR="00650771" w:rsidRPr="008811EE" w:rsidRDefault="00881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8811EE">
        <w:rPr>
          <w:szCs w:val="24"/>
        </w:rPr>
        <w:t xml:space="preserve">“Theories of Obligation and the </w:t>
      </w:r>
      <w:r w:rsidRPr="008811EE">
        <w:rPr>
          <w:i/>
          <w:szCs w:val="24"/>
        </w:rPr>
        <w:t>Ius Commune</w:t>
      </w:r>
      <w:r w:rsidRPr="008811EE">
        <w:rPr>
          <w:szCs w:val="24"/>
        </w:rPr>
        <w:t>,” presented at the 14th Course of the International School of Ius Commune, Ettore Majorana Centre for Scientific Culture, Erice, Italy, March 29 - 30, 1996.</w:t>
      </w:r>
    </w:p>
    <w:p w14:paraId="3B828661" w14:textId="77777777" w:rsidR="00650771" w:rsidRPr="008811EE"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en-GB"/>
        </w:rPr>
      </w:pPr>
    </w:p>
    <w:p w14:paraId="1AC81280" w14:textId="5584543A" w:rsidR="008811EE" w:rsidRPr="008811EE" w:rsidRDefault="00881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8811EE">
        <w:rPr>
          <w:szCs w:val="24"/>
          <w:lang w:val="it-IT"/>
        </w:rPr>
        <w:t xml:space="preserve">  “La giurisprudenza americana: il suo ruolo come una fonte di diritto e la base d'istruzione,” </w:t>
      </w:r>
      <w:proofErr w:type="spellStart"/>
      <w:r w:rsidRPr="008811EE">
        <w:rPr>
          <w:szCs w:val="24"/>
          <w:lang w:val="it-IT"/>
        </w:rPr>
        <w:t>presented</w:t>
      </w:r>
      <w:proofErr w:type="spellEnd"/>
      <w:r w:rsidRPr="008811EE">
        <w:rPr>
          <w:szCs w:val="24"/>
          <w:lang w:val="it-IT"/>
        </w:rPr>
        <w:t xml:space="preserve"> </w:t>
      </w:r>
      <w:proofErr w:type="spellStart"/>
      <w:r w:rsidRPr="008811EE">
        <w:rPr>
          <w:szCs w:val="24"/>
          <w:lang w:val="it-IT"/>
        </w:rPr>
        <w:t>at</w:t>
      </w:r>
      <w:proofErr w:type="spellEnd"/>
      <w:r w:rsidRPr="008811EE">
        <w:rPr>
          <w:szCs w:val="24"/>
          <w:lang w:val="it-IT"/>
        </w:rPr>
        <w:t xml:space="preserve"> the University of Florence, </w:t>
      </w:r>
      <w:proofErr w:type="spellStart"/>
      <w:r w:rsidRPr="008811EE">
        <w:rPr>
          <w:szCs w:val="24"/>
          <w:lang w:val="it-IT"/>
        </w:rPr>
        <w:t>Italy</w:t>
      </w:r>
      <w:proofErr w:type="spellEnd"/>
      <w:r w:rsidRPr="008811EE">
        <w:rPr>
          <w:szCs w:val="24"/>
          <w:lang w:val="it-IT"/>
        </w:rPr>
        <w:t xml:space="preserve">, March 11, 1996. </w:t>
      </w:r>
    </w:p>
    <w:p w14:paraId="5FC316FE" w14:textId="77777777" w:rsidR="008811EE" w:rsidRPr="008811EE" w:rsidRDefault="00881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p>
    <w:p w14:paraId="196A0A1D" w14:textId="087A8814"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8811EE">
        <w:rPr>
          <w:szCs w:val="24"/>
          <w:lang w:val="it-IT"/>
        </w:rPr>
        <w:t xml:space="preserve">  </w:t>
      </w:r>
      <w:r w:rsidRPr="002C2991">
        <w:rPr>
          <w:szCs w:val="24"/>
        </w:rPr>
        <w:t xml:space="preserve">“Common law e civil law a </w:t>
      </w:r>
      <w:proofErr w:type="spellStart"/>
      <w:r w:rsidRPr="002C2991">
        <w:rPr>
          <w:szCs w:val="24"/>
        </w:rPr>
        <w:t>confronto</w:t>
      </w:r>
      <w:proofErr w:type="spellEnd"/>
      <w:r w:rsidRPr="002C2991">
        <w:rPr>
          <w:szCs w:val="24"/>
        </w:rPr>
        <w:t>,” presented at the Università Commerciale Luigi Bocconi, Milan, Italy, November 28, 1995; English version presented at the University of Milan, Italy, November 28, 1995; at the University of Florence, March 1, 1996.</w:t>
      </w:r>
    </w:p>
    <w:p w14:paraId="1412A9F8"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B0F41BF"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Property, and the Will: The Civil Law and Common Law Traditions,” presented at the conference, “The State and Freedom of Contract: Studies of the Legal System and Economic Liberty” at the Center for the History of Freedom, Washington University, St. Louis, Missouri, October 13, 1995.</w:t>
      </w:r>
    </w:p>
    <w:p w14:paraId="035A0E23"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0DD0EB6"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“Enforcing Promises: Are the Civil Law and the Common Law Based on the Same Principles?” presented at the University of Passau, Germany, July 25, 1995; at the University of Milan, Italy, February 15, 1996; at the University of Tübingen, Germany, June 18, 1996.</w:t>
      </w:r>
    </w:p>
    <w:p w14:paraId="2B8A2639" w14:textId="77777777" w:rsidR="00650771" w:rsidRPr="002C2991" w:rsidRDefault="00650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DE924D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“Comparative Legal Research: Its Function in the Development of Harmonized Laws,” presented at the Jubilee Symposium celebrating the 400th anniversary of the University of Uppsala, Uppsala, Sweden, March 24, 1995; at the University of Fribourg, Switzerland, May 21, 1995; at the conference “Back to the Roots  European Legal History as a Perspective?” sponsored by the European Law Students Association, University of Regensburg, Germany, June 24, 1995; at the University of Milan, Italy, February 8, 1996; at the University of Regensburg, Germany, June 29, 1996.</w:t>
      </w:r>
    </w:p>
    <w:p w14:paraId="2436EE3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A5CE6E1"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“La comparazione giuridica alle soglie del terzo millennio,”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Turin, </w:t>
      </w:r>
      <w:proofErr w:type="spellStart"/>
      <w:r w:rsidRPr="00F04717">
        <w:rPr>
          <w:szCs w:val="24"/>
          <w:lang w:val="it-IT"/>
        </w:rPr>
        <w:t>Italy</w:t>
      </w:r>
      <w:proofErr w:type="spellEnd"/>
      <w:r w:rsidRPr="00F04717">
        <w:rPr>
          <w:szCs w:val="24"/>
          <w:lang w:val="it-IT"/>
        </w:rPr>
        <w:t xml:space="preserve">, on November 21, 1994. </w:t>
      </w:r>
    </w:p>
    <w:p w14:paraId="0912231A"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17D95C5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“The Protection of Possession,” presented at Hastings College of the Law, October 7, 1994, and at the University of California at Berkeley, October 17, 1994.</w:t>
      </w:r>
    </w:p>
    <w:p w14:paraId="08B90CF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E32330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“Sex and a Single Jurist: The Marriage Debt according to </w:t>
      </w:r>
      <w:proofErr w:type="spellStart"/>
      <w:r w:rsidRPr="002C2991">
        <w:rPr>
          <w:szCs w:val="24"/>
        </w:rPr>
        <w:t>Huguccio</w:t>
      </w:r>
      <w:proofErr w:type="spellEnd"/>
      <w:r w:rsidRPr="002C2991">
        <w:rPr>
          <w:szCs w:val="24"/>
        </w:rPr>
        <w:t xml:space="preserve"> and the </w:t>
      </w:r>
      <w:proofErr w:type="spellStart"/>
      <w:r w:rsidRPr="002C2991">
        <w:rPr>
          <w:szCs w:val="24"/>
        </w:rPr>
        <w:t>Decretists</w:t>
      </w:r>
      <w:proofErr w:type="spellEnd"/>
      <w:r w:rsidRPr="002C2991">
        <w:rPr>
          <w:szCs w:val="24"/>
        </w:rPr>
        <w:t>,” presented at a conference on the topic “Medieval Margins” at the University of Oregon, April 9, 1994.</w:t>
      </w:r>
    </w:p>
    <w:p w14:paraId="26DC2CD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7B2299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“American Law and Natural Law: What the American Common Law Owes to the Natural Law Tradition,” presented in Tucson, March 2, 1994.</w:t>
      </w:r>
    </w:p>
    <w:p w14:paraId="38F3A4F5" w14:textId="77777777" w:rsidR="000A79D3" w:rsidRDefault="000A79D3">
      <w:r>
        <w:br w:type="page"/>
      </w:r>
    </w:p>
    <w:p w14:paraId="4C97B10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“Myths of the French Civil Code,” presented at the Legal Theory Workshop, McGill University, Montreal, Canada, September 24, 1993.</w:t>
      </w:r>
    </w:p>
    <w:p w14:paraId="726E2A6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75ED19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“Common Law v. Civil Law: A Vanishing Distinction,” presented at the University of Regensburg, Germany, July 22, 1992.</w:t>
      </w:r>
    </w:p>
    <w:p w14:paraId="5B9AA19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635BF46"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“Profili della disciplina dei fondi pensione nel diritto americano” </w:t>
      </w:r>
      <w:proofErr w:type="spellStart"/>
      <w:r w:rsidRPr="00F04717">
        <w:rPr>
          <w:szCs w:val="24"/>
          <w:lang w:val="it-IT"/>
        </w:rPr>
        <w:t>prepared</w:t>
      </w:r>
      <w:proofErr w:type="spellEnd"/>
      <w:r w:rsidRPr="00F04717">
        <w:rPr>
          <w:szCs w:val="24"/>
          <w:lang w:val="it-IT"/>
        </w:rPr>
        <w:t xml:space="preserve"> for the Centro di Ricerche Assicurative e Previdenziali of the Università Commerciale Luigi Bocconi, and </w:t>
      </w:r>
      <w:proofErr w:type="spellStart"/>
      <w:r w:rsidRPr="00F04717">
        <w:rPr>
          <w:szCs w:val="24"/>
          <w:lang w:val="it-IT"/>
        </w:rPr>
        <w:t>presented</w:t>
      </w:r>
      <w:proofErr w:type="spellEnd"/>
      <w:r w:rsidRPr="00F04717">
        <w:rPr>
          <w:szCs w:val="24"/>
          <w:lang w:val="it-IT"/>
        </w:rPr>
        <w:t xml:space="preserve"> to the Sezione Tecnica: Vita of the Associazione Nazionale fra le Imprese di Assicurazione, Milan, </w:t>
      </w:r>
      <w:proofErr w:type="spellStart"/>
      <w:r w:rsidRPr="00F04717">
        <w:rPr>
          <w:szCs w:val="24"/>
          <w:lang w:val="it-IT"/>
        </w:rPr>
        <w:t>Italy</w:t>
      </w:r>
      <w:proofErr w:type="spellEnd"/>
      <w:r w:rsidRPr="00F04717">
        <w:rPr>
          <w:szCs w:val="24"/>
          <w:lang w:val="it-IT"/>
        </w:rPr>
        <w:t>, June 17, 1992.</w:t>
      </w:r>
    </w:p>
    <w:p w14:paraId="66F7BAB7"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48C2F9F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“Force Majeure and Frustration of Purpose in the Law of International Trade,” presented at the University Institute of European Studies, Turin, Italy, June 1, 1992.</w:t>
      </w:r>
    </w:p>
    <w:p w14:paraId="7AFC396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932A82A"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“Che cosa un giurista del common </w:t>
      </w:r>
      <w:proofErr w:type="spellStart"/>
      <w:r w:rsidRPr="00F04717">
        <w:rPr>
          <w:szCs w:val="24"/>
          <w:lang w:val="it-IT"/>
        </w:rPr>
        <w:t>law</w:t>
      </w:r>
      <w:proofErr w:type="spellEnd"/>
      <w:r w:rsidRPr="00F04717">
        <w:rPr>
          <w:szCs w:val="24"/>
          <w:lang w:val="it-IT"/>
        </w:rPr>
        <w:t xml:space="preserve"> </w:t>
      </w:r>
      <w:proofErr w:type="spellStart"/>
      <w:r w:rsidRPr="00F04717">
        <w:rPr>
          <w:szCs w:val="24"/>
          <w:lang w:val="it-IT"/>
        </w:rPr>
        <w:t>puo</w:t>
      </w:r>
      <w:proofErr w:type="spellEnd"/>
      <w:r w:rsidRPr="00F04717">
        <w:rPr>
          <w:szCs w:val="24"/>
          <w:lang w:val="it-IT"/>
        </w:rPr>
        <w:t xml:space="preserve"> imparare dalla </w:t>
      </w:r>
      <w:proofErr w:type="spellStart"/>
      <w:r w:rsidRPr="00F04717">
        <w:rPr>
          <w:szCs w:val="24"/>
          <w:lang w:val="it-IT"/>
        </w:rPr>
        <w:t>civil</w:t>
      </w:r>
      <w:proofErr w:type="spellEnd"/>
      <w:r w:rsidRPr="00F04717">
        <w:rPr>
          <w:szCs w:val="24"/>
          <w:lang w:val="it-IT"/>
        </w:rPr>
        <w:t xml:space="preserve"> </w:t>
      </w:r>
      <w:proofErr w:type="spellStart"/>
      <w:r w:rsidRPr="00F04717">
        <w:rPr>
          <w:szCs w:val="24"/>
          <w:lang w:val="it-IT"/>
        </w:rPr>
        <w:t>law</w:t>
      </w:r>
      <w:proofErr w:type="spellEnd"/>
      <w:r w:rsidRPr="00F04717">
        <w:rPr>
          <w:szCs w:val="24"/>
          <w:lang w:val="it-IT"/>
        </w:rPr>
        <w:t xml:space="preserve">,”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Scuola Superiore S. Anna, Pisa, </w:t>
      </w:r>
      <w:proofErr w:type="spellStart"/>
      <w:r w:rsidRPr="00F04717">
        <w:rPr>
          <w:szCs w:val="24"/>
          <w:lang w:val="it-IT"/>
        </w:rPr>
        <w:t>Italy</w:t>
      </w:r>
      <w:proofErr w:type="spellEnd"/>
      <w:r w:rsidRPr="00F04717">
        <w:rPr>
          <w:szCs w:val="24"/>
          <w:lang w:val="it-IT"/>
        </w:rPr>
        <w:t>, March 23, 1992.</w:t>
      </w:r>
    </w:p>
    <w:p w14:paraId="676A3064"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6FCF6410"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F04717">
        <w:rPr>
          <w:szCs w:val="24"/>
          <w:lang w:val="it-IT"/>
        </w:rPr>
        <w:t xml:space="preserve">  “La teoria della persona giuridica negli Stati Uniti,”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Rome (La Sapienza), </w:t>
      </w:r>
      <w:proofErr w:type="spellStart"/>
      <w:r w:rsidRPr="00F04717">
        <w:rPr>
          <w:szCs w:val="24"/>
          <w:lang w:val="it-IT"/>
        </w:rPr>
        <w:t>Italy</w:t>
      </w:r>
      <w:proofErr w:type="spellEnd"/>
      <w:r w:rsidRPr="00F04717">
        <w:rPr>
          <w:szCs w:val="24"/>
          <w:lang w:val="it-IT"/>
        </w:rPr>
        <w:t xml:space="preserve">, </w:t>
      </w:r>
      <w:proofErr w:type="spellStart"/>
      <w:r w:rsidRPr="00F04717">
        <w:rPr>
          <w:szCs w:val="24"/>
          <w:lang w:val="it-IT"/>
        </w:rPr>
        <w:t>January</w:t>
      </w:r>
      <w:proofErr w:type="spellEnd"/>
      <w:r w:rsidRPr="00F04717">
        <w:rPr>
          <w:szCs w:val="24"/>
          <w:lang w:val="it-IT"/>
        </w:rPr>
        <w:t xml:space="preserve"> 18, 1992.</w:t>
      </w:r>
    </w:p>
    <w:p w14:paraId="023E9DB2"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37346E16"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F04717">
        <w:rPr>
          <w:szCs w:val="24"/>
          <w:lang w:val="it-IT"/>
        </w:rPr>
        <w:t xml:space="preserve">  “L'abuso della </w:t>
      </w:r>
      <w:proofErr w:type="spellStart"/>
      <w:r w:rsidRPr="00F04717">
        <w:rPr>
          <w:szCs w:val="24"/>
          <w:lang w:val="it-IT"/>
        </w:rPr>
        <w:t>contraparte</w:t>
      </w:r>
      <w:proofErr w:type="spellEnd"/>
      <w:r w:rsidRPr="00F04717">
        <w:rPr>
          <w:szCs w:val="24"/>
          <w:lang w:val="it-IT"/>
        </w:rPr>
        <w:t xml:space="preserve"> nel diritto dei contratti negli Stati Uniti,”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Rome (La Sapienza), </w:t>
      </w:r>
      <w:proofErr w:type="spellStart"/>
      <w:r w:rsidRPr="00F04717">
        <w:rPr>
          <w:szCs w:val="24"/>
          <w:lang w:val="it-IT"/>
        </w:rPr>
        <w:t>Italy</w:t>
      </w:r>
      <w:proofErr w:type="spellEnd"/>
      <w:r w:rsidRPr="00F04717">
        <w:rPr>
          <w:szCs w:val="24"/>
          <w:lang w:val="it-IT"/>
        </w:rPr>
        <w:t xml:space="preserve">, </w:t>
      </w:r>
      <w:proofErr w:type="spellStart"/>
      <w:r w:rsidRPr="00F04717">
        <w:rPr>
          <w:szCs w:val="24"/>
          <w:lang w:val="it-IT"/>
        </w:rPr>
        <w:t>January</w:t>
      </w:r>
      <w:proofErr w:type="spellEnd"/>
      <w:r w:rsidRPr="00F04717">
        <w:rPr>
          <w:szCs w:val="24"/>
          <w:lang w:val="it-IT"/>
        </w:rPr>
        <w:t xml:space="preserve"> 20, 1992.</w:t>
      </w:r>
    </w:p>
    <w:p w14:paraId="71701337"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739E11E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“Mere Brilliance: The Recruitment of Law Professors in the United States,” presented at the Conference on the topic “Selecting Minds” at the University of Trento, Italy, November 4, 1991.</w:t>
      </w:r>
    </w:p>
    <w:p w14:paraId="12228F2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2D9E3B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Cultural Case of Unearned Income: An Economic Model Based on Aristotelian Ideas of Akrasia and Distributive Justice” (with Robert Cooter), presented at the Liberty Fund Symposium on the topic “The Morality of Profits,” Montreal, Canada, December 1-3, 1990.</w:t>
      </w:r>
    </w:p>
    <w:p w14:paraId="0C00DD1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82D678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“Models for the Study of the Interaction of Philosophy and Law,” presented at the Colloquium on Legal History of the Robbins Canon and Civil Law Collection on the topic “Sources and Methods in Legal History” at the School of Law, University of California at Berkeley, April 14, 1990.</w:t>
      </w:r>
    </w:p>
    <w:p w14:paraId="20E9B98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17E4F52"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“Riflessioni sulla morte del contratto,”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Rome, </w:t>
      </w:r>
      <w:proofErr w:type="spellStart"/>
      <w:r w:rsidRPr="00F04717">
        <w:rPr>
          <w:szCs w:val="24"/>
          <w:lang w:val="it-IT"/>
        </w:rPr>
        <w:t>Italy</w:t>
      </w:r>
      <w:proofErr w:type="spellEnd"/>
      <w:r w:rsidRPr="00F04717">
        <w:rPr>
          <w:szCs w:val="24"/>
          <w:lang w:val="it-IT"/>
        </w:rPr>
        <w:t>, April 15, 1989.</w:t>
      </w:r>
    </w:p>
    <w:p w14:paraId="25B5E53E"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4E2836F1"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F04717">
        <w:rPr>
          <w:szCs w:val="24"/>
          <w:lang w:val="it-IT"/>
        </w:rPr>
        <w:t xml:space="preserve">  “Quattro errori nel diritto costituzionale americano,”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Trento, </w:t>
      </w:r>
      <w:proofErr w:type="spellStart"/>
      <w:r w:rsidRPr="00F04717">
        <w:rPr>
          <w:szCs w:val="24"/>
          <w:lang w:val="it-IT"/>
        </w:rPr>
        <w:t>Italy</w:t>
      </w:r>
      <w:proofErr w:type="spellEnd"/>
      <w:r w:rsidRPr="00F04717">
        <w:rPr>
          <w:szCs w:val="24"/>
          <w:lang w:val="it-IT"/>
        </w:rPr>
        <w:t>, March 13, 1989.</w:t>
      </w:r>
    </w:p>
    <w:p w14:paraId="77D096F6"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183C4C49" w14:textId="77777777" w:rsidR="005423A4" w:rsidRPr="00F04717" w:rsidRDefault="00542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5C475C2B" w14:textId="77777777" w:rsidR="000A79D3" w:rsidRPr="00F04717" w:rsidRDefault="000A79D3">
      <w:pPr>
        <w:rPr>
          <w:lang w:val="it-IT"/>
        </w:rPr>
      </w:pPr>
      <w:r w:rsidRPr="00F04717">
        <w:br w:type="page"/>
      </w:r>
      <w:r w:rsidR="00650771" w:rsidRPr="00F04717">
        <w:rPr>
          <w:szCs w:val="24"/>
          <w:lang w:val="it-IT"/>
        </w:rPr>
        <w:lastRenderedPageBreak/>
        <w:t xml:space="preserve">  “Il mito del codice civile francese,” </w:t>
      </w:r>
      <w:proofErr w:type="spellStart"/>
      <w:r w:rsidR="00650771" w:rsidRPr="00F04717">
        <w:rPr>
          <w:szCs w:val="24"/>
          <w:lang w:val="it-IT"/>
        </w:rPr>
        <w:t>presented</w:t>
      </w:r>
      <w:proofErr w:type="spellEnd"/>
      <w:r w:rsidR="00650771" w:rsidRPr="00F04717">
        <w:rPr>
          <w:szCs w:val="24"/>
          <w:lang w:val="it-IT"/>
        </w:rPr>
        <w:t xml:space="preserve"> </w:t>
      </w:r>
      <w:proofErr w:type="spellStart"/>
      <w:r w:rsidR="00650771" w:rsidRPr="00F04717">
        <w:rPr>
          <w:szCs w:val="24"/>
          <w:lang w:val="it-IT"/>
        </w:rPr>
        <w:t>at</w:t>
      </w:r>
      <w:proofErr w:type="spellEnd"/>
      <w:r w:rsidR="00650771" w:rsidRPr="00F04717">
        <w:rPr>
          <w:szCs w:val="24"/>
          <w:lang w:val="it-IT"/>
        </w:rPr>
        <w:t xml:space="preserve"> the University of Milan, </w:t>
      </w:r>
      <w:proofErr w:type="spellStart"/>
      <w:r w:rsidR="00650771" w:rsidRPr="00F04717">
        <w:rPr>
          <w:szCs w:val="24"/>
          <w:lang w:val="it-IT"/>
        </w:rPr>
        <w:t>Italy</w:t>
      </w:r>
      <w:proofErr w:type="spellEnd"/>
      <w:r w:rsidR="00650771" w:rsidRPr="00F04717">
        <w:rPr>
          <w:szCs w:val="24"/>
          <w:lang w:val="it-IT"/>
        </w:rPr>
        <w:t>, in March 1989.</w:t>
      </w:r>
    </w:p>
    <w:p w14:paraId="15B195FB"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58D37FD2"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F04717">
        <w:rPr>
          <w:szCs w:val="24"/>
          <w:lang w:val="it-IT"/>
        </w:rPr>
        <w:t xml:space="preserve">  “Origini della dottrina moderna dei contratti,”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Pisa, </w:t>
      </w:r>
      <w:proofErr w:type="spellStart"/>
      <w:r w:rsidRPr="00F04717">
        <w:rPr>
          <w:szCs w:val="24"/>
          <w:lang w:val="it-IT"/>
        </w:rPr>
        <w:t>Italy</w:t>
      </w:r>
      <w:proofErr w:type="spellEnd"/>
      <w:r w:rsidRPr="00F04717">
        <w:rPr>
          <w:szCs w:val="24"/>
          <w:lang w:val="it-IT"/>
        </w:rPr>
        <w:t xml:space="preserve">, in </w:t>
      </w:r>
      <w:proofErr w:type="spellStart"/>
      <w:r w:rsidRPr="00F04717">
        <w:rPr>
          <w:szCs w:val="24"/>
          <w:lang w:val="it-IT"/>
        </w:rPr>
        <w:t>February</w:t>
      </w:r>
      <w:proofErr w:type="spellEnd"/>
      <w:r w:rsidRPr="00F04717">
        <w:rPr>
          <w:szCs w:val="24"/>
          <w:lang w:val="it-IT"/>
        </w:rPr>
        <w:t>, 1989.</w:t>
      </w:r>
    </w:p>
    <w:p w14:paraId="44DB79A0"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32D5BCE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 xml:space="preserve">“‘Case law’ </w:t>
      </w:r>
      <w:proofErr w:type="spellStart"/>
      <w:r w:rsidRPr="002C2991">
        <w:rPr>
          <w:szCs w:val="24"/>
        </w:rPr>
        <w:t>nell'università</w:t>
      </w:r>
      <w:proofErr w:type="spellEnd"/>
      <w:r w:rsidRPr="002C2991">
        <w:rPr>
          <w:szCs w:val="24"/>
        </w:rPr>
        <w:t xml:space="preserve"> americana,” presented at the University of Florence, Italy, in February, 1989.</w:t>
      </w:r>
    </w:p>
    <w:p w14:paraId="4CBCB23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E0E1968"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r w:rsidRPr="00F04717">
        <w:rPr>
          <w:szCs w:val="24"/>
          <w:lang w:val="it-IT"/>
        </w:rPr>
        <w:t xml:space="preserve">“Gli interessi dei gruppi in processo civile americano,” </w:t>
      </w:r>
      <w:proofErr w:type="spellStart"/>
      <w:r w:rsidRPr="00F04717">
        <w:rPr>
          <w:szCs w:val="24"/>
          <w:lang w:val="it-IT"/>
        </w:rPr>
        <w:t>presented</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University of Siena, </w:t>
      </w:r>
      <w:proofErr w:type="spellStart"/>
      <w:r w:rsidRPr="00F04717">
        <w:rPr>
          <w:szCs w:val="24"/>
          <w:lang w:val="it-IT"/>
        </w:rPr>
        <w:t>Italy</w:t>
      </w:r>
      <w:proofErr w:type="spellEnd"/>
      <w:r w:rsidRPr="00F04717">
        <w:rPr>
          <w:szCs w:val="24"/>
          <w:lang w:val="it-IT"/>
        </w:rPr>
        <w:t>, in April, 1986.</w:t>
      </w:r>
    </w:p>
    <w:p w14:paraId="7DF1AFC7"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3BF14F0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“The Origins of Modern Contact Doctrine,” presented at the University of Trento, Italy, in April, 1986.</w:t>
      </w:r>
    </w:p>
    <w:p w14:paraId="337131A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88BC94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“Why I Find It Impossible to Understand American Constitutional Law,” presented at the University of Florence, Italy, in March, 1986.</w:t>
      </w:r>
    </w:p>
    <w:p w14:paraId="45B4DC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66E31E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“Law and Religion:  An Imaginary Conversation with a Medieval Jurist,” presented at the University of California at Berkeley in November, l985, and at the Conference on Law and Religion at the University of Loyola School of Law in February, l985.</w:t>
      </w:r>
    </w:p>
    <w:p w14:paraId="0C7C9F0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23ED363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“Contract Theory in the Sixteenth Century,” presented at the Legal Theory Workshop of the University of Toronto, Canada, in April, 1985.</w:t>
      </w:r>
    </w:p>
    <w:p w14:paraId="5E45CD0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6D822D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“Fact, Value and the University,” presented in San Francisco, in February, 1985.</w:t>
      </w:r>
    </w:p>
    <w:p w14:paraId="1CBE92D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5614F78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Natural Law Influence on the Development of the Common Law of Contract,” presented at the first Conference of the Working Group on the History of Contract Law of the </w:t>
      </w:r>
      <w:proofErr w:type="spellStart"/>
      <w:r w:rsidRPr="002C2991">
        <w:rPr>
          <w:szCs w:val="24"/>
        </w:rPr>
        <w:t>Forschungsprojekt</w:t>
      </w:r>
      <w:proofErr w:type="spellEnd"/>
      <w:r w:rsidRPr="002C2991">
        <w:rPr>
          <w:szCs w:val="24"/>
        </w:rPr>
        <w:t xml:space="preserve"> für </w:t>
      </w:r>
      <w:proofErr w:type="spellStart"/>
      <w:r w:rsidRPr="002C2991">
        <w:rPr>
          <w:szCs w:val="24"/>
        </w:rPr>
        <w:t>kontinentaleuropaische</w:t>
      </w:r>
      <w:proofErr w:type="spellEnd"/>
      <w:r w:rsidRPr="002C2991">
        <w:rPr>
          <w:szCs w:val="24"/>
        </w:rPr>
        <w:t xml:space="preserve"> und </w:t>
      </w:r>
      <w:proofErr w:type="spellStart"/>
      <w:r w:rsidRPr="002C2991">
        <w:rPr>
          <w:szCs w:val="24"/>
        </w:rPr>
        <w:t>anglo-amerikanische</w:t>
      </w:r>
      <w:proofErr w:type="spellEnd"/>
      <w:r w:rsidRPr="002C2991">
        <w:rPr>
          <w:szCs w:val="24"/>
        </w:rPr>
        <w:t xml:space="preserve"> </w:t>
      </w:r>
      <w:proofErr w:type="spellStart"/>
      <w:r w:rsidRPr="002C2991">
        <w:rPr>
          <w:szCs w:val="24"/>
        </w:rPr>
        <w:t>Rechtsgeschichte</w:t>
      </w:r>
      <w:proofErr w:type="spellEnd"/>
      <w:r w:rsidRPr="002C2991">
        <w:rPr>
          <w:szCs w:val="24"/>
        </w:rPr>
        <w:t xml:space="preserve"> in March, 1984.</w:t>
      </w:r>
    </w:p>
    <w:p w14:paraId="7D6A098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7FC856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 Theory of Contract,” presented at the Legal Theory Workshop of the Yale Law School in February, 1984; at the Legal Theory Workshop of Columbia Law School in December, 1983; at the Max Planck </w:t>
      </w:r>
      <w:proofErr w:type="spellStart"/>
      <w:r w:rsidRPr="002C2991">
        <w:rPr>
          <w:szCs w:val="24"/>
        </w:rPr>
        <w:t>Institut</w:t>
      </w:r>
      <w:proofErr w:type="spellEnd"/>
      <w:r w:rsidRPr="002C2991">
        <w:rPr>
          <w:szCs w:val="24"/>
        </w:rPr>
        <w:t xml:space="preserve"> für </w:t>
      </w:r>
      <w:proofErr w:type="spellStart"/>
      <w:r w:rsidRPr="002C2991">
        <w:rPr>
          <w:szCs w:val="24"/>
        </w:rPr>
        <w:t>ausländisches</w:t>
      </w:r>
      <w:proofErr w:type="spellEnd"/>
      <w:r w:rsidRPr="002C2991">
        <w:rPr>
          <w:szCs w:val="24"/>
        </w:rPr>
        <w:t xml:space="preserve"> und </w:t>
      </w:r>
      <w:proofErr w:type="spellStart"/>
      <w:r w:rsidRPr="002C2991">
        <w:rPr>
          <w:szCs w:val="24"/>
        </w:rPr>
        <w:t>internationales</w:t>
      </w:r>
      <w:proofErr w:type="spellEnd"/>
      <w:r w:rsidRPr="002C2991">
        <w:rPr>
          <w:szCs w:val="24"/>
        </w:rPr>
        <w:t xml:space="preserve"> </w:t>
      </w:r>
      <w:proofErr w:type="spellStart"/>
      <w:r w:rsidRPr="002C2991">
        <w:rPr>
          <w:szCs w:val="24"/>
        </w:rPr>
        <w:t>Privatrecht</w:t>
      </w:r>
      <w:proofErr w:type="spellEnd"/>
      <w:r w:rsidRPr="002C2991">
        <w:rPr>
          <w:szCs w:val="24"/>
        </w:rPr>
        <w:t>, Hamburg, Germany, in July, 1983; at the University of Regensburg, Germany, in July, 1983; at the University of Salzburg, Austria, in August, 1983.</w:t>
      </w:r>
    </w:p>
    <w:p w14:paraId="5D9719A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8BF4BC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Meaning of 'Defect' in the American Law of Products Liability,” presented to the Deutsch-</w:t>
      </w:r>
      <w:proofErr w:type="spellStart"/>
      <w:r w:rsidRPr="002C2991">
        <w:rPr>
          <w:szCs w:val="24"/>
        </w:rPr>
        <w:t>Amerikanische</w:t>
      </w:r>
      <w:proofErr w:type="spellEnd"/>
      <w:r w:rsidRPr="002C2991">
        <w:rPr>
          <w:szCs w:val="24"/>
        </w:rPr>
        <w:t xml:space="preserve"> </w:t>
      </w:r>
      <w:proofErr w:type="spellStart"/>
      <w:r w:rsidRPr="002C2991">
        <w:rPr>
          <w:szCs w:val="24"/>
        </w:rPr>
        <w:t>Juristen-Vereinigung</w:t>
      </w:r>
      <w:proofErr w:type="spellEnd"/>
      <w:r w:rsidRPr="002C2991">
        <w:rPr>
          <w:szCs w:val="24"/>
        </w:rPr>
        <w:t>, July l7, 1980; to the International Association of Boalt Hall Alumni, June 14, 1980.</w:t>
      </w:r>
    </w:p>
    <w:p w14:paraId="2DCB92D3" w14:textId="77777777" w:rsidR="000A79D3" w:rsidRDefault="000A79D3">
      <w:r>
        <w:br w:type="page"/>
      </w:r>
    </w:p>
    <w:p w14:paraId="3DAEFBE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roofErr w:type="spellStart"/>
      <w:r w:rsidRPr="002C2991">
        <w:rPr>
          <w:szCs w:val="24"/>
        </w:rPr>
        <w:t>Preisbestimmung</w:t>
      </w:r>
      <w:proofErr w:type="spellEnd"/>
      <w:r w:rsidRPr="002C2991">
        <w:rPr>
          <w:szCs w:val="24"/>
        </w:rPr>
        <w:t xml:space="preserve"> und </w:t>
      </w:r>
      <w:proofErr w:type="spellStart"/>
      <w:r w:rsidRPr="002C2991">
        <w:rPr>
          <w:szCs w:val="24"/>
        </w:rPr>
        <w:t>Inhaltskontrolle</w:t>
      </w:r>
      <w:proofErr w:type="spellEnd"/>
      <w:r w:rsidRPr="002C2991">
        <w:rPr>
          <w:szCs w:val="24"/>
        </w:rPr>
        <w:t xml:space="preserve"> </w:t>
      </w:r>
      <w:proofErr w:type="spellStart"/>
      <w:r w:rsidRPr="002C2991">
        <w:rPr>
          <w:szCs w:val="24"/>
        </w:rPr>
        <w:t>im</w:t>
      </w:r>
      <w:proofErr w:type="spellEnd"/>
      <w:r w:rsidRPr="002C2991">
        <w:rPr>
          <w:szCs w:val="24"/>
        </w:rPr>
        <w:t xml:space="preserve"> </w:t>
      </w:r>
      <w:proofErr w:type="spellStart"/>
      <w:r w:rsidRPr="002C2991">
        <w:rPr>
          <w:szCs w:val="24"/>
        </w:rPr>
        <w:t>amerikanischen</w:t>
      </w:r>
      <w:proofErr w:type="spellEnd"/>
      <w:r w:rsidRPr="002C2991">
        <w:rPr>
          <w:szCs w:val="24"/>
        </w:rPr>
        <w:t xml:space="preserve"> </w:t>
      </w:r>
      <w:proofErr w:type="spellStart"/>
      <w:r w:rsidRPr="002C2991">
        <w:rPr>
          <w:szCs w:val="24"/>
        </w:rPr>
        <w:t>Vertragsrecht</w:t>
      </w:r>
      <w:proofErr w:type="spellEnd"/>
      <w:r w:rsidRPr="002C2991">
        <w:rPr>
          <w:szCs w:val="24"/>
        </w:rPr>
        <w:t>,” presented at the University of Tübingen, Germany, June 26, 1980.</w:t>
      </w:r>
    </w:p>
    <w:p w14:paraId="7D01892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EF69F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“The Role of Precedent: Parallels in Anglo-American and Continental Theories,” presented at the University of Cologne, Germany, June 5, 1980.</w:t>
      </w:r>
    </w:p>
    <w:p w14:paraId="1643EE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4713882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“Aristotle, the 14th Century Lawyers, and the Problem of Consent,” presented to the Medieval Association of the Pacific, San Francisco, in February, 1979.</w:t>
      </w:r>
    </w:p>
    <w:p w14:paraId="535C5A4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8FF27A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 Medieval View of Law: </w:t>
      </w:r>
      <w:proofErr w:type="spellStart"/>
      <w:r w:rsidRPr="002C2991">
        <w:rPr>
          <w:szCs w:val="24"/>
        </w:rPr>
        <w:t>Bartolus</w:t>
      </w:r>
      <w:proofErr w:type="spellEnd"/>
      <w:r w:rsidRPr="002C2991">
        <w:rPr>
          <w:szCs w:val="24"/>
        </w:rPr>
        <w:t xml:space="preserve"> of </w:t>
      </w:r>
      <w:proofErr w:type="spellStart"/>
      <w:r w:rsidRPr="002C2991">
        <w:rPr>
          <w:szCs w:val="24"/>
        </w:rPr>
        <w:t>Sassoferrato</w:t>
      </w:r>
      <w:proofErr w:type="spellEnd"/>
      <w:r w:rsidRPr="002C2991">
        <w:rPr>
          <w:szCs w:val="24"/>
        </w:rPr>
        <w:t>,” presented at the Conference on the Rule of Law in Society held at St. Louis University in April, 1977.</w:t>
      </w:r>
    </w:p>
    <w:p w14:paraId="0FA153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AFF5043" w14:textId="77777777" w:rsidR="00EF06C2" w:rsidRPr="002C2991" w:rsidRDefault="00650771"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“American Approaches to Contracts Based on Mistaken Assumptions,” presented at the Second Conference of Polish and American Jurists, </w:t>
      </w:r>
      <w:proofErr w:type="spellStart"/>
      <w:r w:rsidRPr="002C2991">
        <w:rPr>
          <w:szCs w:val="24"/>
        </w:rPr>
        <w:t>Lancut</w:t>
      </w:r>
      <w:proofErr w:type="spellEnd"/>
      <w:r w:rsidRPr="002C2991">
        <w:rPr>
          <w:szCs w:val="24"/>
        </w:rPr>
        <w:t>, Poland in May, 1974.</w:t>
      </w:r>
    </w:p>
    <w:p w14:paraId="6FB6FF6A" w14:textId="77777777" w:rsidR="00EF06C2" w:rsidRPr="002C2991" w:rsidRDefault="00EF06C2"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5A7186FC" w14:textId="77777777" w:rsidR="00167EF8" w:rsidRPr="002C2991" w:rsidRDefault="00650771" w:rsidP="00167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Pr="002C2991">
        <w:rPr>
          <w:b/>
          <w:szCs w:val="24"/>
        </w:rPr>
        <w:t>Other participation at conferences</w:t>
      </w:r>
      <w:r w:rsidRPr="002C2991">
        <w:rPr>
          <w:szCs w:val="24"/>
        </w:rPr>
        <w:t>:</w:t>
      </w:r>
      <w:r w:rsidR="00167EF8" w:rsidRPr="002C2991">
        <w:rPr>
          <w:szCs w:val="24"/>
        </w:rPr>
        <w:t xml:space="preserve"> </w:t>
      </w:r>
    </w:p>
    <w:p w14:paraId="50544697" w14:textId="77777777" w:rsidR="00167EF8" w:rsidRPr="002C2991" w:rsidRDefault="00167EF8" w:rsidP="00167E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p>
    <w:p w14:paraId="5F45EB6B" w14:textId="77777777" w:rsidR="009A49C2" w:rsidRPr="009A49C2" w:rsidRDefault="009A49C2" w:rsidP="009A4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9A49C2">
        <w:rPr>
          <w:szCs w:val="24"/>
        </w:rPr>
        <w:t xml:space="preserve">Commentator on I.A. Khan </w:t>
      </w:r>
      <w:proofErr w:type="spellStart"/>
      <w:r w:rsidRPr="009A49C2">
        <w:rPr>
          <w:szCs w:val="24"/>
        </w:rPr>
        <w:t>Nyazee</w:t>
      </w:r>
      <w:proofErr w:type="spellEnd"/>
      <w:r w:rsidRPr="009A49C2">
        <w:rPr>
          <w:szCs w:val="24"/>
        </w:rPr>
        <w:t xml:space="preserve">, Shariah Bill of Rights for the New Millenium, Yale-Max Planck Institute Conference on Global Private Law, June 22, 2004, Max Planck </w:t>
      </w:r>
      <w:proofErr w:type="spellStart"/>
      <w:r w:rsidRPr="009A49C2">
        <w:rPr>
          <w:szCs w:val="24"/>
        </w:rPr>
        <w:t>Institut</w:t>
      </w:r>
      <w:proofErr w:type="spellEnd"/>
      <w:r w:rsidRPr="009A49C2">
        <w:rPr>
          <w:szCs w:val="24"/>
        </w:rPr>
        <w:t xml:space="preserve"> </w:t>
      </w:r>
      <w:proofErr w:type="spellStart"/>
      <w:r w:rsidRPr="009A49C2">
        <w:rPr>
          <w:szCs w:val="24"/>
        </w:rPr>
        <w:t>fňr</w:t>
      </w:r>
      <w:proofErr w:type="spellEnd"/>
      <w:r w:rsidRPr="009A49C2">
        <w:rPr>
          <w:szCs w:val="24"/>
        </w:rPr>
        <w:t xml:space="preserve"> </w:t>
      </w:r>
      <w:proofErr w:type="spellStart"/>
      <w:r w:rsidRPr="009A49C2">
        <w:rPr>
          <w:szCs w:val="24"/>
        </w:rPr>
        <w:t>Vergleichendes</w:t>
      </w:r>
      <w:proofErr w:type="spellEnd"/>
      <w:r w:rsidRPr="009A49C2">
        <w:rPr>
          <w:szCs w:val="24"/>
        </w:rPr>
        <w:t xml:space="preserve"> und </w:t>
      </w:r>
      <w:proofErr w:type="spellStart"/>
      <w:r w:rsidRPr="009A49C2">
        <w:rPr>
          <w:szCs w:val="24"/>
        </w:rPr>
        <w:t>Internationales</w:t>
      </w:r>
      <w:proofErr w:type="spellEnd"/>
      <w:r w:rsidRPr="009A49C2">
        <w:rPr>
          <w:szCs w:val="24"/>
        </w:rPr>
        <w:t xml:space="preserve"> </w:t>
      </w:r>
      <w:proofErr w:type="spellStart"/>
      <w:r w:rsidRPr="009A49C2">
        <w:rPr>
          <w:szCs w:val="24"/>
        </w:rPr>
        <w:t>Privatrecht</w:t>
      </w:r>
      <w:proofErr w:type="spellEnd"/>
      <w:r w:rsidRPr="009A49C2">
        <w:rPr>
          <w:szCs w:val="24"/>
        </w:rPr>
        <w:t>, Hamburg, Germany.</w:t>
      </w:r>
    </w:p>
    <w:p w14:paraId="18656049" w14:textId="77777777" w:rsidR="009A49C2" w:rsidRPr="009A49C2" w:rsidRDefault="009A49C2" w:rsidP="009A4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01922945" w14:textId="7028BFF7" w:rsidR="009A49C2" w:rsidRDefault="009A49C2"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9A49C2">
        <w:rPr>
          <w:szCs w:val="24"/>
        </w:rPr>
        <w:t xml:space="preserve">Respondent at the presentation of </w:t>
      </w:r>
      <w:r>
        <w:rPr>
          <w:szCs w:val="24"/>
        </w:rPr>
        <w:t>James Gordley</w:t>
      </w:r>
      <w:r w:rsidRPr="009A49C2">
        <w:rPr>
          <w:szCs w:val="24"/>
        </w:rPr>
        <w:t xml:space="preserve">, </w:t>
      </w:r>
      <w:r w:rsidRPr="009A49C2">
        <w:rPr>
          <w:i/>
          <w:iCs/>
          <w:szCs w:val="24"/>
        </w:rPr>
        <w:t>The Eclipse of Classical Thought in China and the West</w:t>
      </w:r>
      <w:r w:rsidRPr="009A49C2">
        <w:rPr>
          <w:szCs w:val="24"/>
        </w:rPr>
        <w:t>, by Antonio Padoa-</w:t>
      </w:r>
      <w:proofErr w:type="spellStart"/>
      <w:r w:rsidRPr="009A49C2">
        <w:rPr>
          <w:szCs w:val="24"/>
        </w:rPr>
        <w:t>Scioppa</w:t>
      </w:r>
      <w:proofErr w:type="spellEnd"/>
      <w:r w:rsidRPr="009A49C2">
        <w:rPr>
          <w:szCs w:val="24"/>
        </w:rPr>
        <w:t xml:space="preserve"> to the </w:t>
      </w:r>
      <w:proofErr w:type="spellStart"/>
      <w:r w:rsidRPr="009A49C2">
        <w:rPr>
          <w:szCs w:val="24"/>
        </w:rPr>
        <w:t>Istituto</w:t>
      </w:r>
      <w:proofErr w:type="spellEnd"/>
      <w:r w:rsidRPr="009A49C2">
        <w:rPr>
          <w:szCs w:val="24"/>
        </w:rPr>
        <w:t xml:space="preserve"> Lombardo Accademia di </w:t>
      </w:r>
      <w:proofErr w:type="spellStart"/>
      <w:r w:rsidRPr="009A49C2">
        <w:rPr>
          <w:szCs w:val="24"/>
        </w:rPr>
        <w:t>Scienze</w:t>
      </w:r>
      <w:proofErr w:type="spellEnd"/>
      <w:r w:rsidRPr="009A49C2">
        <w:rPr>
          <w:szCs w:val="24"/>
        </w:rPr>
        <w:t xml:space="preserve"> e Letter, Milan, Italy, Oct. 15, 2024.</w:t>
      </w:r>
    </w:p>
    <w:p w14:paraId="0C05D0A6" w14:textId="77777777" w:rsidR="009A49C2" w:rsidRDefault="009A49C2"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4C24EEEA" w14:textId="43CBEEBA" w:rsidR="000D6E0D" w:rsidRDefault="000D6E0D"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Commentator, Panel on Comparative Contract Law; Moderator, Panel on Comparative Contract Law, 5th Annual Conference of the Committee of Younger Comparativists, March 19, Tulane Law School.</w:t>
      </w:r>
    </w:p>
    <w:p w14:paraId="3FEE5B9A" w14:textId="77777777" w:rsidR="000D6E0D" w:rsidRDefault="000D6E0D"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63CFF8F" w14:textId="77777777" w:rsidR="008273BD" w:rsidRPr="002C2991" w:rsidRDefault="00167EF8"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Chair, </w:t>
      </w:r>
      <w:r w:rsidR="00127FA6" w:rsidRPr="002C2991">
        <w:rPr>
          <w:szCs w:val="24"/>
        </w:rPr>
        <w:t>Plenary Session of the Plenary Session for t</w:t>
      </w:r>
      <w:r w:rsidRPr="002C2991">
        <w:rPr>
          <w:szCs w:val="24"/>
        </w:rPr>
        <w:t xml:space="preserve">he project, “The Common Core of European Private Law,” </w:t>
      </w:r>
      <w:r w:rsidR="007E572D" w:rsidRPr="002C2991">
        <w:rPr>
          <w:szCs w:val="24"/>
        </w:rPr>
        <w:t>1</w:t>
      </w:r>
      <w:r w:rsidR="007E572D" w:rsidRPr="002C2991">
        <w:rPr>
          <w:szCs w:val="24"/>
          <w:vertAlign w:val="superscript"/>
        </w:rPr>
        <w:t>st</w:t>
      </w:r>
      <w:r w:rsidR="007E572D" w:rsidRPr="002C2991">
        <w:rPr>
          <w:szCs w:val="24"/>
        </w:rPr>
        <w:t xml:space="preserve"> and 3</w:t>
      </w:r>
      <w:r w:rsidR="007E572D" w:rsidRPr="002C2991">
        <w:rPr>
          <w:szCs w:val="24"/>
          <w:vertAlign w:val="superscript"/>
        </w:rPr>
        <w:t>rd</w:t>
      </w:r>
      <w:r w:rsidR="007E572D" w:rsidRPr="002C2991">
        <w:rPr>
          <w:szCs w:val="24"/>
        </w:rPr>
        <w:t xml:space="preserve"> General Meetings, Trento Italy, 1995, 1997, Chair, Working Group on Contract Law, 4</w:t>
      </w:r>
      <w:r w:rsidR="007E572D" w:rsidRPr="002C2991">
        <w:rPr>
          <w:szCs w:val="24"/>
          <w:vertAlign w:val="superscript"/>
        </w:rPr>
        <w:t>th</w:t>
      </w:r>
      <w:r w:rsidR="007E572D" w:rsidRPr="002C2991">
        <w:rPr>
          <w:szCs w:val="24"/>
        </w:rPr>
        <w:t xml:space="preserve"> – 8</w:t>
      </w:r>
      <w:r w:rsidR="007E572D" w:rsidRPr="002C2991">
        <w:rPr>
          <w:szCs w:val="24"/>
          <w:vertAlign w:val="superscript"/>
        </w:rPr>
        <w:t>th</w:t>
      </w:r>
      <w:r w:rsidR="007E572D" w:rsidRPr="002C2991">
        <w:rPr>
          <w:szCs w:val="24"/>
        </w:rPr>
        <w:t xml:space="preserve"> General Meetings. Trento, Italy</w:t>
      </w:r>
      <w:r w:rsidR="0002127C" w:rsidRPr="002C2991">
        <w:rPr>
          <w:szCs w:val="24"/>
        </w:rPr>
        <w:t>,</w:t>
      </w:r>
      <w:r w:rsidR="007E572D" w:rsidRPr="002C2991">
        <w:rPr>
          <w:szCs w:val="24"/>
        </w:rPr>
        <w:t xml:space="preserve"> 1198-2002,</w:t>
      </w:r>
      <w:r w:rsidR="0002127C" w:rsidRPr="002C2991">
        <w:rPr>
          <w:szCs w:val="24"/>
        </w:rPr>
        <w:t xml:space="preserve"> 1</w:t>
      </w:r>
      <w:r w:rsidR="007E572D" w:rsidRPr="002C2991">
        <w:rPr>
          <w:szCs w:val="24"/>
        </w:rPr>
        <w:t>1</w:t>
      </w:r>
      <w:r w:rsidR="0002127C" w:rsidRPr="002C2991">
        <w:rPr>
          <w:szCs w:val="24"/>
          <w:vertAlign w:val="superscript"/>
        </w:rPr>
        <w:t>th</w:t>
      </w:r>
      <w:r w:rsidR="0002127C" w:rsidRPr="002C2991">
        <w:rPr>
          <w:szCs w:val="24"/>
        </w:rPr>
        <w:t xml:space="preserve"> </w:t>
      </w:r>
      <w:r w:rsidR="007E572D" w:rsidRPr="002C2991">
        <w:rPr>
          <w:szCs w:val="24"/>
        </w:rPr>
        <w:t>and 14</w:t>
      </w:r>
      <w:r w:rsidR="007E572D" w:rsidRPr="002C2991">
        <w:rPr>
          <w:szCs w:val="24"/>
          <w:vertAlign w:val="superscript"/>
        </w:rPr>
        <w:t>th</w:t>
      </w:r>
      <w:r w:rsidR="007E572D" w:rsidRPr="002C2991">
        <w:rPr>
          <w:szCs w:val="24"/>
        </w:rPr>
        <w:t>-</w:t>
      </w:r>
      <w:r w:rsidR="0002127C" w:rsidRPr="002C2991">
        <w:rPr>
          <w:szCs w:val="24"/>
        </w:rPr>
        <w:t xml:space="preserve"> 1</w:t>
      </w:r>
      <w:r w:rsidR="0048652B">
        <w:rPr>
          <w:szCs w:val="24"/>
        </w:rPr>
        <w:t>7</w:t>
      </w:r>
      <w:r w:rsidR="0002127C" w:rsidRPr="002C2991">
        <w:rPr>
          <w:szCs w:val="24"/>
          <w:vertAlign w:val="superscript"/>
        </w:rPr>
        <w:t>th</w:t>
      </w:r>
      <w:r w:rsidR="0002127C" w:rsidRPr="002C2991">
        <w:rPr>
          <w:szCs w:val="24"/>
        </w:rPr>
        <w:t xml:space="preserve"> General Meetings,</w:t>
      </w:r>
      <w:r w:rsidR="007E572D" w:rsidRPr="002C2991">
        <w:rPr>
          <w:szCs w:val="24"/>
        </w:rPr>
        <w:t xml:space="preserve"> </w:t>
      </w:r>
      <w:r w:rsidR="0002127C" w:rsidRPr="002C2991">
        <w:rPr>
          <w:szCs w:val="24"/>
        </w:rPr>
        <w:t>Torino,</w:t>
      </w:r>
      <w:r w:rsidRPr="002C2991">
        <w:rPr>
          <w:szCs w:val="24"/>
        </w:rPr>
        <w:t xml:space="preserve"> It</w:t>
      </w:r>
      <w:r w:rsidR="0002127C" w:rsidRPr="002C2991">
        <w:rPr>
          <w:szCs w:val="24"/>
        </w:rPr>
        <w:t>aly, 2005, 20</w:t>
      </w:r>
      <w:r w:rsidR="0048652B">
        <w:rPr>
          <w:szCs w:val="24"/>
        </w:rPr>
        <w:t>07-2012</w:t>
      </w:r>
      <w:r w:rsidR="00DC4289" w:rsidRPr="002C2991">
        <w:rPr>
          <w:szCs w:val="24"/>
        </w:rPr>
        <w:t>.</w:t>
      </w:r>
    </w:p>
    <w:p w14:paraId="5D24D7E8" w14:textId="77777777" w:rsidR="0052696B" w:rsidRPr="002C2991" w:rsidRDefault="0052696B"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697BB9A4" w14:textId="77777777" w:rsidR="00EF06C2" w:rsidRPr="002C2991" w:rsidRDefault="008273BD"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Commentator, Panel on “Emerging issues in Canon Law,</w:t>
      </w:r>
      <w:r w:rsidR="00561E64" w:rsidRPr="002C2991">
        <w:rPr>
          <w:szCs w:val="24"/>
        </w:rPr>
        <w:t>”</w:t>
      </w:r>
      <w:r w:rsidRPr="002C2991">
        <w:rPr>
          <w:szCs w:val="24"/>
        </w:rPr>
        <w:t xml:space="preserve"> Conference of the American Society for Legal History, Tempe, Arizona, October 27, 2007.</w:t>
      </w:r>
    </w:p>
    <w:p w14:paraId="4A8DCB07" w14:textId="77777777" w:rsidR="008273BD" w:rsidRPr="002C2991" w:rsidRDefault="008273BD"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CB2AE73" w14:textId="77777777" w:rsidR="00EF06C2" w:rsidRPr="002C2991" w:rsidRDefault="00650771"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Participant, Conference on “Collective Decision Making/Collective Responsibility” sponsored by the Institute for Law and Philosophy and the Institute for Law and Economics at the University of Pennsylvania, March 3-4, 2006.</w:t>
      </w:r>
    </w:p>
    <w:p w14:paraId="2DDB42A0" w14:textId="77777777" w:rsidR="00EF06C2" w:rsidRPr="002C2991" w:rsidRDefault="00EF06C2"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4F97CD97" w14:textId="77777777" w:rsidR="00EF06C2" w:rsidRPr="002C2991" w:rsidRDefault="00650771"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lastRenderedPageBreak/>
        <w:t>Commentator on Seana Shiffrin, “The Divergence of Promise and Contract,” presented at the Kadish  Center for Morality, Law and Public Affairs, University of California at Berkeley, April 13, 2005.</w:t>
      </w:r>
    </w:p>
    <w:p w14:paraId="0DB6EF0D" w14:textId="77777777" w:rsidR="00EF06C2" w:rsidRPr="002C2991" w:rsidRDefault="00EF06C2" w:rsidP="00EF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3DFD8D5B" w14:textId="77777777" w:rsidR="00650771" w:rsidRPr="002C2991" w:rsidRDefault="00650771" w:rsidP="00021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Panelist, Conference on “Virtue and Individuality in the Aristotelian and Confucian Traditions,” sponsored by the Liberty Fund and held at Dartmouth College, April 19-21, 2001.</w:t>
      </w:r>
    </w:p>
    <w:p w14:paraId="4324A869" w14:textId="77777777" w:rsidR="00650771" w:rsidRPr="002C2991" w:rsidRDefault="0065077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05DA181" w14:textId="77777777" w:rsidR="00650771" w:rsidRPr="002C2991" w:rsidRDefault="00650771" w:rsidP="0002127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627A2E" w:rsidRPr="002C2991">
        <w:rPr>
          <w:szCs w:val="24"/>
        </w:rPr>
        <w:t xml:space="preserve">  Chair, </w:t>
      </w:r>
      <w:r w:rsidRPr="002C2991">
        <w:rPr>
          <w:szCs w:val="24"/>
        </w:rPr>
        <w:t>Panel on Law and Politics in Early Modern France, 29th Annual Meeting of the American Society for Legal History, Toronto, Canada, October 22, 1999.</w:t>
      </w:r>
    </w:p>
    <w:p w14:paraId="5309B82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6EA14AC" w14:textId="77777777" w:rsidR="0002127C" w:rsidRPr="002C2991" w:rsidRDefault="00650771" w:rsidP="00021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Chair, Panel on Roman Law, Canon Law and Common Law, at the conference “The Spirit of the Laws,” sponsored by the Robbins Collection, University of Californi</w:t>
      </w:r>
      <w:r w:rsidR="0002127C" w:rsidRPr="002C2991">
        <w:rPr>
          <w:szCs w:val="24"/>
        </w:rPr>
        <w:t>a at Berkeley, October 16, 1999.</w:t>
      </w:r>
    </w:p>
    <w:p w14:paraId="4D27CAEC" w14:textId="77777777" w:rsidR="0002127C" w:rsidRPr="002C2991" w:rsidRDefault="0002127C" w:rsidP="00021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0AA0A1AB" w14:textId="77777777" w:rsidR="00650771" w:rsidRPr="002C2991" w:rsidRDefault="00021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w:t>
      </w:r>
      <w:r w:rsidR="00650771" w:rsidRPr="002C2991">
        <w:rPr>
          <w:szCs w:val="24"/>
        </w:rPr>
        <w:t>Participant, Conference on “Catholic Thought in the Academy: Engaging the Disciplines,” John F. Henning Institute, Saint Mary's College of California, March 12-13, 1999.</w:t>
      </w:r>
    </w:p>
    <w:p w14:paraId="4F66E01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8B0547C"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Co-organizer, Faculty Workshop on Transnational Law, University of California at Berkeley, Fall, 1998.</w:t>
      </w:r>
    </w:p>
    <w:p w14:paraId="5FA5E95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AF6B08F"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Respondent to Robert Kennedy, “The Virtue of Solidarity and the Purpose of the Firm,” and to Michael Ambrosio and William Toth, “A Natural Law Perspective on Corporate Governance,” at the conference, “The Nature and Purpose of the Business Organization within Catholic Social Thought,” sponsored by the Center for Catholic Studies, University of St. Thomas, August 13 and 15, 1998.</w:t>
      </w:r>
    </w:p>
    <w:p w14:paraId="64E04FFD"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C698870"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Chair/discussant, session on “Comparative Law: Emerging Perspectives”; Chair, session on “Contracts in Pre-Commercial Societies and in Immigrant Communities,” the Law and Society Association Annual Meeting, Aspen, Colorado, June 4, 1998.</w:t>
      </w:r>
    </w:p>
    <w:p w14:paraId="47A3D6E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737827D1"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Respondent to William Bassett, “The Catholic Intellectual Tradition in Law,” at the Symposium, “The Catholic Intellectual Tradition,” University of San Francisco, May 2, 1998.</w:t>
      </w:r>
    </w:p>
    <w:p w14:paraId="639C7D3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57C0C89"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Participant, Conference on “In Work, Leisure, and Worship: The Person in Catholic Social Thought,” at the John F. Henning Institute, St. Mary's College of California, February 20-21, 1998.</w:t>
      </w:r>
    </w:p>
    <w:p w14:paraId="02F992AE"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B7CC57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Commentator at the Symposium, “Good Faith in European Contract Law,” Regensburg, Germany, July 14-15, 1997.</w:t>
      </w:r>
    </w:p>
    <w:p w14:paraId="3CAF950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6F46277"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Discussant,  Conference on “Private Law Theory,” at the Harvard Law School, March 10, 1997.</w:t>
      </w:r>
    </w:p>
    <w:p w14:paraId="587248E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364497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lastRenderedPageBreak/>
        <w:t xml:space="preserve">  Discussant, Conference on “Comparative Law in the United States: Quo </w:t>
      </w:r>
      <w:proofErr w:type="spellStart"/>
      <w:r w:rsidRPr="002C2991">
        <w:rPr>
          <w:szCs w:val="24"/>
        </w:rPr>
        <w:t>vadis</w:t>
      </w:r>
      <w:proofErr w:type="spellEnd"/>
      <w:r w:rsidRPr="002C2991">
        <w:rPr>
          <w:szCs w:val="24"/>
        </w:rPr>
        <w:t>?” at the University of Michigan, September 21, 1996.</w:t>
      </w:r>
    </w:p>
    <w:p w14:paraId="2963623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4BC188B" w14:textId="77777777" w:rsidR="00E725A4" w:rsidRPr="002C2991" w:rsidRDefault="00E72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F0685A8" w14:textId="77777777" w:rsidR="000A79D3" w:rsidRDefault="000A79D3">
      <w:r>
        <w:br w:type="page"/>
      </w:r>
      <w:r w:rsidR="00650771" w:rsidRPr="002C2991">
        <w:rPr>
          <w:szCs w:val="24"/>
        </w:rPr>
        <w:lastRenderedPageBreak/>
        <w:t xml:space="preserve">  Panelist on the topic “</w:t>
      </w:r>
      <w:proofErr w:type="spellStart"/>
      <w:r w:rsidR="00650771" w:rsidRPr="002C2991">
        <w:rPr>
          <w:szCs w:val="24"/>
        </w:rPr>
        <w:t>Rivelazioni</w:t>
      </w:r>
      <w:proofErr w:type="spellEnd"/>
      <w:r w:rsidR="00650771" w:rsidRPr="002C2991">
        <w:rPr>
          <w:szCs w:val="24"/>
        </w:rPr>
        <w:t xml:space="preserve"> </w:t>
      </w:r>
      <w:proofErr w:type="spellStart"/>
      <w:r w:rsidR="00650771" w:rsidRPr="002C2991">
        <w:rPr>
          <w:szCs w:val="24"/>
        </w:rPr>
        <w:t>contrattuali</w:t>
      </w:r>
      <w:proofErr w:type="spellEnd"/>
      <w:r w:rsidR="00650771" w:rsidRPr="002C2991">
        <w:rPr>
          <w:szCs w:val="24"/>
        </w:rPr>
        <w:t>,” at the University of Trento, Italy, February 16, 1996.</w:t>
      </w:r>
    </w:p>
    <w:p w14:paraId="028B4AB3"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4BD600A"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Panelist on the topic “</w:t>
      </w:r>
      <w:proofErr w:type="spellStart"/>
      <w:r w:rsidRPr="002C2991">
        <w:rPr>
          <w:szCs w:val="24"/>
        </w:rPr>
        <w:t>Clausole</w:t>
      </w:r>
      <w:proofErr w:type="spellEnd"/>
      <w:r w:rsidRPr="002C2991">
        <w:rPr>
          <w:szCs w:val="24"/>
        </w:rPr>
        <w:t xml:space="preserve"> abusive” at the </w:t>
      </w:r>
      <w:proofErr w:type="spellStart"/>
      <w:r w:rsidRPr="002C2991">
        <w:rPr>
          <w:szCs w:val="24"/>
        </w:rPr>
        <w:t>Associazione</w:t>
      </w:r>
      <w:proofErr w:type="spellEnd"/>
      <w:r w:rsidRPr="002C2991">
        <w:rPr>
          <w:szCs w:val="24"/>
        </w:rPr>
        <w:t xml:space="preserve"> </w:t>
      </w:r>
      <w:proofErr w:type="spellStart"/>
      <w:r w:rsidRPr="002C2991">
        <w:rPr>
          <w:szCs w:val="24"/>
        </w:rPr>
        <w:t>nazionale</w:t>
      </w:r>
      <w:proofErr w:type="spellEnd"/>
      <w:r w:rsidRPr="002C2991">
        <w:rPr>
          <w:szCs w:val="24"/>
        </w:rPr>
        <w:t xml:space="preserve"> </w:t>
      </w:r>
      <w:proofErr w:type="spellStart"/>
      <w:r w:rsidRPr="002C2991">
        <w:rPr>
          <w:szCs w:val="24"/>
        </w:rPr>
        <w:t>fra</w:t>
      </w:r>
      <w:proofErr w:type="spellEnd"/>
      <w:r w:rsidRPr="002C2991">
        <w:rPr>
          <w:szCs w:val="24"/>
        </w:rPr>
        <w:t xml:space="preserve"> le </w:t>
      </w:r>
      <w:proofErr w:type="spellStart"/>
      <w:r w:rsidRPr="002C2991">
        <w:rPr>
          <w:szCs w:val="24"/>
        </w:rPr>
        <w:t>imprese</w:t>
      </w:r>
      <w:proofErr w:type="spellEnd"/>
      <w:r w:rsidRPr="002C2991">
        <w:rPr>
          <w:szCs w:val="24"/>
        </w:rPr>
        <w:t xml:space="preserve"> </w:t>
      </w:r>
      <w:proofErr w:type="spellStart"/>
      <w:r w:rsidRPr="002C2991">
        <w:rPr>
          <w:szCs w:val="24"/>
        </w:rPr>
        <w:t>assicuratrice</w:t>
      </w:r>
      <w:proofErr w:type="spellEnd"/>
      <w:r w:rsidRPr="002C2991">
        <w:rPr>
          <w:szCs w:val="24"/>
        </w:rPr>
        <w:t>, Milan, Italy, February 8, 1996.</w:t>
      </w:r>
    </w:p>
    <w:p w14:paraId="601A1D26"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64DD3084"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2C2991">
        <w:rPr>
          <w:szCs w:val="24"/>
        </w:rPr>
        <w:t xml:space="preserve">  Panelist on Julius Kirshner's book, </w:t>
      </w:r>
      <w:r w:rsidRPr="002C2991">
        <w:rPr>
          <w:i/>
          <w:szCs w:val="24"/>
        </w:rPr>
        <w:t xml:space="preserve">A Grammar of Signs.  Bartolo da </w:t>
      </w:r>
      <w:proofErr w:type="spellStart"/>
      <w:r w:rsidRPr="002C2991">
        <w:rPr>
          <w:i/>
          <w:szCs w:val="24"/>
        </w:rPr>
        <w:t>Sassoferrato's</w:t>
      </w:r>
      <w:proofErr w:type="spellEnd"/>
      <w:r w:rsidRPr="002C2991">
        <w:rPr>
          <w:i/>
          <w:szCs w:val="24"/>
        </w:rPr>
        <w:t xml:space="preserve"> Tract on Insignia and Coats of Arms</w:t>
      </w:r>
      <w:r w:rsidRPr="002C2991">
        <w:rPr>
          <w:szCs w:val="24"/>
        </w:rPr>
        <w:t>, at the University of Trento, Italy, February 1, 1996.</w:t>
      </w:r>
    </w:p>
    <w:p w14:paraId="149B1F82"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E1472C1"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lang w:val="it-IT"/>
        </w:rPr>
      </w:pPr>
      <w:r w:rsidRPr="002C2991">
        <w:rPr>
          <w:szCs w:val="24"/>
        </w:rPr>
        <w:t xml:space="preserve">  </w:t>
      </w:r>
      <w:proofErr w:type="spellStart"/>
      <w:r w:rsidRPr="00F04717">
        <w:rPr>
          <w:szCs w:val="24"/>
          <w:lang w:val="it-IT"/>
        </w:rPr>
        <w:t>Panelist</w:t>
      </w:r>
      <w:proofErr w:type="spellEnd"/>
      <w:r w:rsidRPr="00F04717">
        <w:rPr>
          <w:szCs w:val="24"/>
          <w:lang w:val="it-IT"/>
        </w:rPr>
        <w:t xml:space="preserve"> on the </w:t>
      </w:r>
      <w:proofErr w:type="spellStart"/>
      <w:r w:rsidRPr="00F04717">
        <w:rPr>
          <w:szCs w:val="24"/>
          <w:lang w:val="it-IT"/>
        </w:rPr>
        <w:t>topic</w:t>
      </w:r>
      <w:proofErr w:type="spellEnd"/>
      <w:r w:rsidRPr="00F04717">
        <w:rPr>
          <w:szCs w:val="24"/>
          <w:lang w:val="it-IT"/>
        </w:rPr>
        <w:t xml:space="preserve">, “La direttiva della Comunità Europea sulle </w:t>
      </w:r>
      <w:proofErr w:type="spellStart"/>
      <w:r w:rsidRPr="00F04717">
        <w:rPr>
          <w:szCs w:val="24"/>
          <w:lang w:val="it-IT"/>
        </w:rPr>
        <w:t>clausule</w:t>
      </w:r>
      <w:proofErr w:type="spellEnd"/>
      <w:r w:rsidRPr="00F04717">
        <w:rPr>
          <w:szCs w:val="24"/>
          <w:lang w:val="it-IT"/>
        </w:rPr>
        <w:t xml:space="preserve"> abusive ed il contratto di </w:t>
      </w:r>
      <w:proofErr w:type="spellStart"/>
      <w:r w:rsidRPr="00F04717">
        <w:rPr>
          <w:szCs w:val="24"/>
          <w:lang w:val="it-IT"/>
        </w:rPr>
        <w:t>assuricazione</w:t>
      </w:r>
      <w:proofErr w:type="spellEnd"/>
      <w:r w:rsidRPr="00F04717">
        <w:rPr>
          <w:szCs w:val="24"/>
          <w:lang w:val="it-IT"/>
        </w:rPr>
        <w:t xml:space="preserve">” </w:t>
      </w:r>
      <w:proofErr w:type="spellStart"/>
      <w:r w:rsidRPr="00F04717">
        <w:rPr>
          <w:szCs w:val="24"/>
          <w:lang w:val="it-IT"/>
        </w:rPr>
        <w:t>at</w:t>
      </w:r>
      <w:proofErr w:type="spellEnd"/>
      <w:r w:rsidRPr="00F04717">
        <w:rPr>
          <w:szCs w:val="24"/>
          <w:lang w:val="it-IT"/>
        </w:rPr>
        <w:t xml:space="preserve"> the Centro di ricerche assicurative e </w:t>
      </w:r>
      <w:proofErr w:type="spellStart"/>
      <w:r w:rsidRPr="00F04717">
        <w:rPr>
          <w:szCs w:val="24"/>
          <w:lang w:val="it-IT"/>
        </w:rPr>
        <w:t>previdentiali</w:t>
      </w:r>
      <w:proofErr w:type="spellEnd"/>
      <w:r w:rsidRPr="00F04717">
        <w:rPr>
          <w:szCs w:val="24"/>
          <w:lang w:val="it-IT"/>
        </w:rPr>
        <w:t xml:space="preserve"> of the Università Commerciale Luigi Bocconi, Milan, </w:t>
      </w:r>
      <w:proofErr w:type="spellStart"/>
      <w:r w:rsidRPr="00F04717">
        <w:rPr>
          <w:szCs w:val="24"/>
          <w:lang w:val="it-IT"/>
        </w:rPr>
        <w:t>Italy</w:t>
      </w:r>
      <w:proofErr w:type="spellEnd"/>
      <w:r w:rsidRPr="00F04717">
        <w:rPr>
          <w:szCs w:val="24"/>
          <w:lang w:val="it-IT"/>
        </w:rPr>
        <w:t>, November 24, 1994.</w:t>
      </w:r>
    </w:p>
    <w:p w14:paraId="11831641" w14:textId="77777777" w:rsidR="00650771" w:rsidRPr="00F04717"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lang w:val="it-IT"/>
        </w:rPr>
      </w:pPr>
    </w:p>
    <w:p w14:paraId="6CF981AB"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F04717">
        <w:rPr>
          <w:szCs w:val="24"/>
          <w:lang w:val="it-IT"/>
        </w:rPr>
        <w:t xml:space="preserve">  </w:t>
      </w:r>
      <w:r w:rsidRPr="002C2991">
        <w:rPr>
          <w:szCs w:val="24"/>
        </w:rPr>
        <w:t>Advisor at the conference of the International Institute for the Unification of Private Law, New Orleans, February 3, 1994.</w:t>
      </w:r>
    </w:p>
    <w:p w14:paraId="3AF076F5"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61055F8" w14:textId="77777777" w:rsidR="00650771" w:rsidRPr="002C2991" w:rsidRDefault="00650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left="1440" w:hanging="1440"/>
        <w:jc w:val="both"/>
        <w:rPr>
          <w:szCs w:val="24"/>
        </w:rPr>
      </w:pPr>
      <w:r w:rsidRPr="002C2991">
        <w:rPr>
          <w:szCs w:val="24"/>
        </w:rPr>
        <w:t xml:space="preserve">  Panelist on the topic, “The Existence of God,” at the </w:t>
      </w:r>
      <w:smartTag w:uri="urn:schemas-microsoft-com:office:smarttags" w:element="place">
        <w:smartTag w:uri="urn:schemas-microsoft-com:office:smarttags" w:element="PlaceType">
          <w:r w:rsidRPr="002C2991">
            <w:rPr>
              <w:szCs w:val="24"/>
            </w:rPr>
            <w:t>University</w:t>
          </w:r>
        </w:smartTag>
        <w:r w:rsidRPr="002C2991">
          <w:rPr>
            <w:szCs w:val="24"/>
          </w:rPr>
          <w:t xml:space="preserve"> of </w:t>
        </w:r>
        <w:smartTag w:uri="urn:schemas-microsoft-com:office:smarttags" w:element="PlaceName">
          <w:r w:rsidRPr="002C2991">
            <w:rPr>
              <w:szCs w:val="24"/>
            </w:rPr>
            <w:t>Santa Cruz</w:t>
          </w:r>
        </w:smartTag>
      </w:smartTag>
      <w:r w:rsidR="00574173" w:rsidRPr="002C2991">
        <w:rPr>
          <w:szCs w:val="24"/>
        </w:rPr>
        <w:t xml:space="preserve"> in January, 1987.</w:t>
      </w:r>
    </w:p>
    <w:sectPr w:rsidR="00650771" w:rsidRPr="002C2991">
      <w:headerReference w:type="even" r:id="rId6"/>
      <w:headerReference w:type="default" r:id="rId7"/>
      <w:footerReference w:type="even" r:id="rId8"/>
      <w:footerReference w:type="default" r:id="rId9"/>
      <w:type w:val="continuous"/>
      <w:pgSz w:w="12240" w:h="15840"/>
      <w:pgMar w:top="1920" w:right="1440" w:bottom="1830" w:left="1440" w:header="1440" w:footer="1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6755F" w14:textId="77777777" w:rsidR="00215AF8" w:rsidRDefault="00215AF8">
      <w:r>
        <w:separator/>
      </w:r>
    </w:p>
  </w:endnote>
  <w:endnote w:type="continuationSeparator" w:id="0">
    <w:p w14:paraId="60F16C9D" w14:textId="77777777" w:rsidR="00215AF8" w:rsidRDefault="0021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D711"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Courier" w:hAnsi="Courier"/>
      </w:rPr>
    </w:pPr>
  </w:p>
  <w:p w14:paraId="7F435EEB" w14:textId="77777777" w:rsidR="00B11AFD" w:rsidRDefault="00B11AFD">
    <w:pPr>
      <w:framePr w:w="9360" w:h="268" w:hRule="exact" w:wrap="notBeside" w:vAnchor="page" w:hAnchor="text" w:y="1420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Courier" w:hAnsi="Courier"/>
        <w:vanish/>
      </w:rPr>
    </w:pPr>
    <w:r>
      <w:rPr>
        <w:rFonts w:ascii="CG Times" w:hAnsi="CG Times"/>
        <w:sz w:val="23"/>
      </w:rPr>
      <w:pgNum/>
    </w:r>
  </w:p>
  <w:p w14:paraId="569D62F8"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344A"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Courier" w:hAnsi="Courier"/>
      </w:rPr>
    </w:pPr>
  </w:p>
  <w:p w14:paraId="5840E01C" w14:textId="77777777" w:rsidR="00B11AFD" w:rsidRDefault="00B11AFD">
    <w:pPr>
      <w:framePr w:w="9360" w:h="268" w:hRule="exact" w:wrap="notBeside" w:vAnchor="page" w:hAnchor="text" w:y="1420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rFonts w:ascii="Courier" w:hAnsi="Courier"/>
        <w:vanish/>
      </w:rPr>
    </w:pPr>
    <w:r>
      <w:rPr>
        <w:rFonts w:ascii="CG Times" w:hAnsi="CG Times"/>
        <w:sz w:val="23"/>
      </w:rPr>
      <w:pgNum/>
    </w:r>
  </w:p>
  <w:p w14:paraId="4BE27B39"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0274D" w14:textId="77777777" w:rsidR="00215AF8" w:rsidRDefault="00215AF8">
      <w:r>
        <w:separator/>
      </w:r>
    </w:p>
  </w:footnote>
  <w:footnote w:type="continuationSeparator" w:id="0">
    <w:p w14:paraId="33014673" w14:textId="77777777" w:rsidR="00215AF8" w:rsidRDefault="0021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364E"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769A" w14:textId="77777777" w:rsidR="00B11AFD" w:rsidRDefault="00B11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F"/>
    <w:rsid w:val="00003718"/>
    <w:rsid w:val="000059A8"/>
    <w:rsid w:val="00013A3E"/>
    <w:rsid w:val="0002127C"/>
    <w:rsid w:val="0002304E"/>
    <w:rsid w:val="0003540D"/>
    <w:rsid w:val="00035D5F"/>
    <w:rsid w:val="00037B21"/>
    <w:rsid w:val="00040B15"/>
    <w:rsid w:val="00040FD4"/>
    <w:rsid w:val="0004117F"/>
    <w:rsid w:val="000460CD"/>
    <w:rsid w:val="0004610F"/>
    <w:rsid w:val="0005179E"/>
    <w:rsid w:val="00053E6F"/>
    <w:rsid w:val="000574B4"/>
    <w:rsid w:val="00065805"/>
    <w:rsid w:val="0007419D"/>
    <w:rsid w:val="00080039"/>
    <w:rsid w:val="00080E84"/>
    <w:rsid w:val="000858DE"/>
    <w:rsid w:val="000919B1"/>
    <w:rsid w:val="000A17E7"/>
    <w:rsid w:val="000A79D3"/>
    <w:rsid w:val="000B20B1"/>
    <w:rsid w:val="000B53F4"/>
    <w:rsid w:val="000C02A1"/>
    <w:rsid w:val="000C6758"/>
    <w:rsid w:val="000C6FB7"/>
    <w:rsid w:val="000D3710"/>
    <w:rsid w:val="000D6E0D"/>
    <w:rsid w:val="000D78DB"/>
    <w:rsid w:val="000E4E7F"/>
    <w:rsid w:val="000E725F"/>
    <w:rsid w:val="000F073D"/>
    <w:rsid w:val="000F6947"/>
    <w:rsid w:val="000F7657"/>
    <w:rsid w:val="00103BE6"/>
    <w:rsid w:val="00120224"/>
    <w:rsid w:val="00121361"/>
    <w:rsid w:val="001225AF"/>
    <w:rsid w:val="001233DE"/>
    <w:rsid w:val="00127FA6"/>
    <w:rsid w:val="0013065A"/>
    <w:rsid w:val="001321FC"/>
    <w:rsid w:val="001327B9"/>
    <w:rsid w:val="001337AD"/>
    <w:rsid w:val="00134185"/>
    <w:rsid w:val="00136455"/>
    <w:rsid w:val="00136AEE"/>
    <w:rsid w:val="001467AF"/>
    <w:rsid w:val="00146996"/>
    <w:rsid w:val="00153A46"/>
    <w:rsid w:val="001609BF"/>
    <w:rsid w:val="00161E50"/>
    <w:rsid w:val="001643D7"/>
    <w:rsid w:val="0016562E"/>
    <w:rsid w:val="00167EF8"/>
    <w:rsid w:val="00170F8A"/>
    <w:rsid w:val="0017112E"/>
    <w:rsid w:val="001717A3"/>
    <w:rsid w:val="00172D23"/>
    <w:rsid w:val="00176DE7"/>
    <w:rsid w:val="001813F0"/>
    <w:rsid w:val="001924B6"/>
    <w:rsid w:val="00197634"/>
    <w:rsid w:val="001A27DF"/>
    <w:rsid w:val="001A4CFE"/>
    <w:rsid w:val="001B24DD"/>
    <w:rsid w:val="001B4FC1"/>
    <w:rsid w:val="001B50FC"/>
    <w:rsid w:val="001C2422"/>
    <w:rsid w:val="001C25A4"/>
    <w:rsid w:val="001C562C"/>
    <w:rsid w:val="001C6F21"/>
    <w:rsid w:val="001C7BB1"/>
    <w:rsid w:val="001D606C"/>
    <w:rsid w:val="001D7838"/>
    <w:rsid w:val="001E1533"/>
    <w:rsid w:val="001E15F6"/>
    <w:rsid w:val="001F2894"/>
    <w:rsid w:val="002024C0"/>
    <w:rsid w:val="002046B6"/>
    <w:rsid w:val="00205B7A"/>
    <w:rsid w:val="002100A0"/>
    <w:rsid w:val="0021442F"/>
    <w:rsid w:val="00214B8C"/>
    <w:rsid w:val="00214C8D"/>
    <w:rsid w:val="00215AF8"/>
    <w:rsid w:val="002204BD"/>
    <w:rsid w:val="00220F99"/>
    <w:rsid w:val="002239BF"/>
    <w:rsid w:val="002242BF"/>
    <w:rsid w:val="00234ED7"/>
    <w:rsid w:val="00244706"/>
    <w:rsid w:val="0024552E"/>
    <w:rsid w:val="00247A02"/>
    <w:rsid w:val="002541E0"/>
    <w:rsid w:val="00254698"/>
    <w:rsid w:val="00256A18"/>
    <w:rsid w:val="00256C57"/>
    <w:rsid w:val="00263EC4"/>
    <w:rsid w:val="0026551C"/>
    <w:rsid w:val="00272572"/>
    <w:rsid w:val="0027356D"/>
    <w:rsid w:val="002737B0"/>
    <w:rsid w:val="00273E7C"/>
    <w:rsid w:val="002855C0"/>
    <w:rsid w:val="0029109D"/>
    <w:rsid w:val="00291304"/>
    <w:rsid w:val="0029345F"/>
    <w:rsid w:val="002A01BC"/>
    <w:rsid w:val="002A38E5"/>
    <w:rsid w:val="002A3A14"/>
    <w:rsid w:val="002B1CF3"/>
    <w:rsid w:val="002C0B85"/>
    <w:rsid w:val="002C0CB9"/>
    <w:rsid w:val="002C2991"/>
    <w:rsid w:val="002D1860"/>
    <w:rsid w:val="002D2360"/>
    <w:rsid w:val="002D6B59"/>
    <w:rsid w:val="002E2D4F"/>
    <w:rsid w:val="002E3BD0"/>
    <w:rsid w:val="002F041A"/>
    <w:rsid w:val="002F64D5"/>
    <w:rsid w:val="002F76C4"/>
    <w:rsid w:val="00303A13"/>
    <w:rsid w:val="00311C4E"/>
    <w:rsid w:val="00323C1B"/>
    <w:rsid w:val="00324066"/>
    <w:rsid w:val="0032457B"/>
    <w:rsid w:val="00325849"/>
    <w:rsid w:val="00325DC8"/>
    <w:rsid w:val="0032642E"/>
    <w:rsid w:val="00326E7D"/>
    <w:rsid w:val="003274E6"/>
    <w:rsid w:val="00330F20"/>
    <w:rsid w:val="00333CDF"/>
    <w:rsid w:val="003341E5"/>
    <w:rsid w:val="00337014"/>
    <w:rsid w:val="003414A8"/>
    <w:rsid w:val="00345BA1"/>
    <w:rsid w:val="00352F1B"/>
    <w:rsid w:val="00364EC9"/>
    <w:rsid w:val="00366C09"/>
    <w:rsid w:val="003707AD"/>
    <w:rsid w:val="003727CE"/>
    <w:rsid w:val="00373D64"/>
    <w:rsid w:val="003803F8"/>
    <w:rsid w:val="00382070"/>
    <w:rsid w:val="0038222D"/>
    <w:rsid w:val="00384817"/>
    <w:rsid w:val="0039031C"/>
    <w:rsid w:val="00390D68"/>
    <w:rsid w:val="0039278D"/>
    <w:rsid w:val="00397078"/>
    <w:rsid w:val="003A0AFE"/>
    <w:rsid w:val="003A2124"/>
    <w:rsid w:val="003A421B"/>
    <w:rsid w:val="003A6727"/>
    <w:rsid w:val="003A7FD1"/>
    <w:rsid w:val="003B10E0"/>
    <w:rsid w:val="003B1FF5"/>
    <w:rsid w:val="003B27EE"/>
    <w:rsid w:val="003C1981"/>
    <w:rsid w:val="003C4213"/>
    <w:rsid w:val="003C6CF6"/>
    <w:rsid w:val="003E1AD2"/>
    <w:rsid w:val="003E2EFD"/>
    <w:rsid w:val="003E62E1"/>
    <w:rsid w:val="003E6318"/>
    <w:rsid w:val="003F3FCE"/>
    <w:rsid w:val="00400810"/>
    <w:rsid w:val="00414BA8"/>
    <w:rsid w:val="00415F6A"/>
    <w:rsid w:val="00417594"/>
    <w:rsid w:val="004209AA"/>
    <w:rsid w:val="0042135F"/>
    <w:rsid w:val="004270BD"/>
    <w:rsid w:val="004319CA"/>
    <w:rsid w:val="00432E63"/>
    <w:rsid w:val="00434776"/>
    <w:rsid w:val="00436A6F"/>
    <w:rsid w:val="00440771"/>
    <w:rsid w:val="004442BC"/>
    <w:rsid w:val="00447D9F"/>
    <w:rsid w:val="00452E94"/>
    <w:rsid w:val="00452F8B"/>
    <w:rsid w:val="0045516D"/>
    <w:rsid w:val="004607F0"/>
    <w:rsid w:val="00467C06"/>
    <w:rsid w:val="0048652B"/>
    <w:rsid w:val="00486B84"/>
    <w:rsid w:val="00487C30"/>
    <w:rsid w:val="0049551F"/>
    <w:rsid w:val="004A16A4"/>
    <w:rsid w:val="004A4239"/>
    <w:rsid w:val="004A455D"/>
    <w:rsid w:val="004B528B"/>
    <w:rsid w:val="004D330D"/>
    <w:rsid w:val="004E1E00"/>
    <w:rsid w:val="004E4408"/>
    <w:rsid w:val="004E4FCC"/>
    <w:rsid w:val="004E7310"/>
    <w:rsid w:val="004F0119"/>
    <w:rsid w:val="004F1199"/>
    <w:rsid w:val="004F5CB1"/>
    <w:rsid w:val="0050115F"/>
    <w:rsid w:val="00503CBA"/>
    <w:rsid w:val="00510845"/>
    <w:rsid w:val="005209B8"/>
    <w:rsid w:val="0052696B"/>
    <w:rsid w:val="00532499"/>
    <w:rsid w:val="00535E2C"/>
    <w:rsid w:val="00540CA8"/>
    <w:rsid w:val="00541158"/>
    <w:rsid w:val="00541B93"/>
    <w:rsid w:val="005423A4"/>
    <w:rsid w:val="00543BBD"/>
    <w:rsid w:val="005450C5"/>
    <w:rsid w:val="00561E64"/>
    <w:rsid w:val="00563DAA"/>
    <w:rsid w:val="00567E70"/>
    <w:rsid w:val="0057326A"/>
    <w:rsid w:val="00574173"/>
    <w:rsid w:val="00580B29"/>
    <w:rsid w:val="00583434"/>
    <w:rsid w:val="005850F5"/>
    <w:rsid w:val="00596725"/>
    <w:rsid w:val="005A26CF"/>
    <w:rsid w:val="005A3E1F"/>
    <w:rsid w:val="005A628C"/>
    <w:rsid w:val="005B7E9B"/>
    <w:rsid w:val="005C2651"/>
    <w:rsid w:val="005C407D"/>
    <w:rsid w:val="005D1637"/>
    <w:rsid w:val="005D1D29"/>
    <w:rsid w:val="005D6F7D"/>
    <w:rsid w:val="005E639E"/>
    <w:rsid w:val="005F19B9"/>
    <w:rsid w:val="00602D78"/>
    <w:rsid w:val="00613F02"/>
    <w:rsid w:val="00615E37"/>
    <w:rsid w:val="006163A5"/>
    <w:rsid w:val="00617F06"/>
    <w:rsid w:val="00626D4E"/>
    <w:rsid w:val="00627A2E"/>
    <w:rsid w:val="00632414"/>
    <w:rsid w:val="0063489F"/>
    <w:rsid w:val="00642358"/>
    <w:rsid w:val="00642A91"/>
    <w:rsid w:val="00644B95"/>
    <w:rsid w:val="00650771"/>
    <w:rsid w:val="00655EEA"/>
    <w:rsid w:val="006600B5"/>
    <w:rsid w:val="00663DBF"/>
    <w:rsid w:val="00663F49"/>
    <w:rsid w:val="00667417"/>
    <w:rsid w:val="00680343"/>
    <w:rsid w:val="00682732"/>
    <w:rsid w:val="00690B8F"/>
    <w:rsid w:val="0069760D"/>
    <w:rsid w:val="006A382F"/>
    <w:rsid w:val="006A3C4B"/>
    <w:rsid w:val="006A50B3"/>
    <w:rsid w:val="006C05BC"/>
    <w:rsid w:val="006C0CF2"/>
    <w:rsid w:val="006D59E6"/>
    <w:rsid w:val="006D6CCE"/>
    <w:rsid w:val="006E2AC7"/>
    <w:rsid w:val="006E7FB3"/>
    <w:rsid w:val="006F2DE8"/>
    <w:rsid w:val="00702B04"/>
    <w:rsid w:val="00703DEE"/>
    <w:rsid w:val="007101D2"/>
    <w:rsid w:val="0071344A"/>
    <w:rsid w:val="007151E1"/>
    <w:rsid w:val="00727A3A"/>
    <w:rsid w:val="00751F90"/>
    <w:rsid w:val="00757C65"/>
    <w:rsid w:val="007706CD"/>
    <w:rsid w:val="00773E3D"/>
    <w:rsid w:val="007743E4"/>
    <w:rsid w:val="00780419"/>
    <w:rsid w:val="00785EC6"/>
    <w:rsid w:val="00785F9E"/>
    <w:rsid w:val="00795292"/>
    <w:rsid w:val="007A1544"/>
    <w:rsid w:val="007A3148"/>
    <w:rsid w:val="007A4215"/>
    <w:rsid w:val="007A4B86"/>
    <w:rsid w:val="007B3AF1"/>
    <w:rsid w:val="007B416C"/>
    <w:rsid w:val="007B64B4"/>
    <w:rsid w:val="007C4CDF"/>
    <w:rsid w:val="007C6594"/>
    <w:rsid w:val="007C7102"/>
    <w:rsid w:val="007D578B"/>
    <w:rsid w:val="007D7CDE"/>
    <w:rsid w:val="007E2AA1"/>
    <w:rsid w:val="007E500A"/>
    <w:rsid w:val="007E572D"/>
    <w:rsid w:val="007F0357"/>
    <w:rsid w:val="007F0EF6"/>
    <w:rsid w:val="007F2D6C"/>
    <w:rsid w:val="007F4C30"/>
    <w:rsid w:val="007F65FC"/>
    <w:rsid w:val="007F7E61"/>
    <w:rsid w:val="008012D5"/>
    <w:rsid w:val="00812A0E"/>
    <w:rsid w:val="008162CF"/>
    <w:rsid w:val="00816F25"/>
    <w:rsid w:val="00822342"/>
    <w:rsid w:val="00823FB6"/>
    <w:rsid w:val="0082488B"/>
    <w:rsid w:val="0082506B"/>
    <w:rsid w:val="008273BD"/>
    <w:rsid w:val="00827846"/>
    <w:rsid w:val="00830F50"/>
    <w:rsid w:val="00834F97"/>
    <w:rsid w:val="00837887"/>
    <w:rsid w:val="00844171"/>
    <w:rsid w:val="00846083"/>
    <w:rsid w:val="008606DE"/>
    <w:rsid w:val="0086502B"/>
    <w:rsid w:val="00867341"/>
    <w:rsid w:val="008705E7"/>
    <w:rsid w:val="00871773"/>
    <w:rsid w:val="008761E7"/>
    <w:rsid w:val="008811EE"/>
    <w:rsid w:val="008821F6"/>
    <w:rsid w:val="0088310A"/>
    <w:rsid w:val="00883F96"/>
    <w:rsid w:val="00885789"/>
    <w:rsid w:val="00887432"/>
    <w:rsid w:val="008A23FA"/>
    <w:rsid w:val="008A2FFB"/>
    <w:rsid w:val="008A74EA"/>
    <w:rsid w:val="008B4190"/>
    <w:rsid w:val="008C36EC"/>
    <w:rsid w:val="008D1DBA"/>
    <w:rsid w:val="008E34D5"/>
    <w:rsid w:val="008E7762"/>
    <w:rsid w:val="008F6B60"/>
    <w:rsid w:val="00900199"/>
    <w:rsid w:val="00900AF3"/>
    <w:rsid w:val="00901149"/>
    <w:rsid w:val="00901911"/>
    <w:rsid w:val="00901BA8"/>
    <w:rsid w:val="00915295"/>
    <w:rsid w:val="0091674D"/>
    <w:rsid w:val="00923156"/>
    <w:rsid w:val="00927866"/>
    <w:rsid w:val="00931A2C"/>
    <w:rsid w:val="009336E9"/>
    <w:rsid w:val="0093520C"/>
    <w:rsid w:val="009356CE"/>
    <w:rsid w:val="00936699"/>
    <w:rsid w:val="00936C49"/>
    <w:rsid w:val="00942C2F"/>
    <w:rsid w:val="009535E5"/>
    <w:rsid w:val="00961441"/>
    <w:rsid w:val="00967410"/>
    <w:rsid w:val="0097104F"/>
    <w:rsid w:val="0097146E"/>
    <w:rsid w:val="009714D2"/>
    <w:rsid w:val="009740A2"/>
    <w:rsid w:val="009747DC"/>
    <w:rsid w:val="0098257E"/>
    <w:rsid w:val="00983758"/>
    <w:rsid w:val="009912EF"/>
    <w:rsid w:val="00991AD4"/>
    <w:rsid w:val="009956FA"/>
    <w:rsid w:val="009966C3"/>
    <w:rsid w:val="00996FE2"/>
    <w:rsid w:val="00997641"/>
    <w:rsid w:val="009A49C2"/>
    <w:rsid w:val="009A69C3"/>
    <w:rsid w:val="009B1BF3"/>
    <w:rsid w:val="009C3254"/>
    <w:rsid w:val="009C45BB"/>
    <w:rsid w:val="009C6251"/>
    <w:rsid w:val="009C6B72"/>
    <w:rsid w:val="009D01E9"/>
    <w:rsid w:val="009D1C5F"/>
    <w:rsid w:val="009D294D"/>
    <w:rsid w:val="009D7E85"/>
    <w:rsid w:val="009E3A00"/>
    <w:rsid w:val="009F390D"/>
    <w:rsid w:val="009F4530"/>
    <w:rsid w:val="009F7281"/>
    <w:rsid w:val="00A00CC9"/>
    <w:rsid w:val="00A01596"/>
    <w:rsid w:val="00A16ED1"/>
    <w:rsid w:val="00A17FFA"/>
    <w:rsid w:val="00A270F6"/>
    <w:rsid w:val="00A32EF6"/>
    <w:rsid w:val="00A417EC"/>
    <w:rsid w:val="00A43BEE"/>
    <w:rsid w:val="00A460DE"/>
    <w:rsid w:val="00A46AD0"/>
    <w:rsid w:val="00A478E3"/>
    <w:rsid w:val="00A50BC4"/>
    <w:rsid w:val="00A57352"/>
    <w:rsid w:val="00A6100E"/>
    <w:rsid w:val="00A735D2"/>
    <w:rsid w:val="00A7457C"/>
    <w:rsid w:val="00A83E49"/>
    <w:rsid w:val="00A84CF7"/>
    <w:rsid w:val="00A8642C"/>
    <w:rsid w:val="00AA294E"/>
    <w:rsid w:val="00AA6FAD"/>
    <w:rsid w:val="00AB23CA"/>
    <w:rsid w:val="00AB7311"/>
    <w:rsid w:val="00AB7CE0"/>
    <w:rsid w:val="00AC5E81"/>
    <w:rsid w:val="00AD0B7A"/>
    <w:rsid w:val="00AD19F1"/>
    <w:rsid w:val="00AD5A7F"/>
    <w:rsid w:val="00AE50D4"/>
    <w:rsid w:val="00AF1156"/>
    <w:rsid w:val="00AF3553"/>
    <w:rsid w:val="00B040D2"/>
    <w:rsid w:val="00B07BB2"/>
    <w:rsid w:val="00B11AFD"/>
    <w:rsid w:val="00B13A01"/>
    <w:rsid w:val="00B3228D"/>
    <w:rsid w:val="00B37F20"/>
    <w:rsid w:val="00B45DF5"/>
    <w:rsid w:val="00B46A38"/>
    <w:rsid w:val="00B47787"/>
    <w:rsid w:val="00B529E2"/>
    <w:rsid w:val="00B54FFD"/>
    <w:rsid w:val="00B572B0"/>
    <w:rsid w:val="00B63AF3"/>
    <w:rsid w:val="00B71356"/>
    <w:rsid w:val="00B71F09"/>
    <w:rsid w:val="00B7478D"/>
    <w:rsid w:val="00B75538"/>
    <w:rsid w:val="00B8056B"/>
    <w:rsid w:val="00B818E9"/>
    <w:rsid w:val="00B84138"/>
    <w:rsid w:val="00B853A0"/>
    <w:rsid w:val="00B90906"/>
    <w:rsid w:val="00BA44D2"/>
    <w:rsid w:val="00BA6FBF"/>
    <w:rsid w:val="00BC180B"/>
    <w:rsid w:val="00BC2C13"/>
    <w:rsid w:val="00BC476C"/>
    <w:rsid w:val="00BD159B"/>
    <w:rsid w:val="00BD36B5"/>
    <w:rsid w:val="00BD75A7"/>
    <w:rsid w:val="00BE7A3E"/>
    <w:rsid w:val="00BF1D74"/>
    <w:rsid w:val="00C01B52"/>
    <w:rsid w:val="00C0562F"/>
    <w:rsid w:val="00C14173"/>
    <w:rsid w:val="00C143FC"/>
    <w:rsid w:val="00C16B7D"/>
    <w:rsid w:val="00C1797B"/>
    <w:rsid w:val="00C312E6"/>
    <w:rsid w:val="00C35284"/>
    <w:rsid w:val="00C4172B"/>
    <w:rsid w:val="00C52516"/>
    <w:rsid w:val="00C54A17"/>
    <w:rsid w:val="00C61285"/>
    <w:rsid w:val="00C673FD"/>
    <w:rsid w:val="00C77823"/>
    <w:rsid w:val="00C81410"/>
    <w:rsid w:val="00C816F3"/>
    <w:rsid w:val="00C82C60"/>
    <w:rsid w:val="00C855BB"/>
    <w:rsid w:val="00C87542"/>
    <w:rsid w:val="00C903D1"/>
    <w:rsid w:val="00C94A51"/>
    <w:rsid w:val="00C957A8"/>
    <w:rsid w:val="00C96230"/>
    <w:rsid w:val="00CA4D79"/>
    <w:rsid w:val="00CA793B"/>
    <w:rsid w:val="00CB2D24"/>
    <w:rsid w:val="00CB361B"/>
    <w:rsid w:val="00CB3851"/>
    <w:rsid w:val="00CC2865"/>
    <w:rsid w:val="00CD7430"/>
    <w:rsid w:val="00CE2554"/>
    <w:rsid w:val="00CF47FA"/>
    <w:rsid w:val="00D029B2"/>
    <w:rsid w:val="00D04052"/>
    <w:rsid w:val="00D05229"/>
    <w:rsid w:val="00D2016A"/>
    <w:rsid w:val="00D201B0"/>
    <w:rsid w:val="00D20789"/>
    <w:rsid w:val="00D24033"/>
    <w:rsid w:val="00D26B51"/>
    <w:rsid w:val="00D26BDD"/>
    <w:rsid w:val="00D30386"/>
    <w:rsid w:val="00D34891"/>
    <w:rsid w:val="00D36E26"/>
    <w:rsid w:val="00D431A3"/>
    <w:rsid w:val="00D51552"/>
    <w:rsid w:val="00D51A93"/>
    <w:rsid w:val="00D51DB1"/>
    <w:rsid w:val="00D53434"/>
    <w:rsid w:val="00D63A81"/>
    <w:rsid w:val="00D6591D"/>
    <w:rsid w:val="00D66888"/>
    <w:rsid w:val="00D71627"/>
    <w:rsid w:val="00D74EB8"/>
    <w:rsid w:val="00D822D9"/>
    <w:rsid w:val="00D824CD"/>
    <w:rsid w:val="00D8339E"/>
    <w:rsid w:val="00D92F6C"/>
    <w:rsid w:val="00D92F83"/>
    <w:rsid w:val="00D94BE3"/>
    <w:rsid w:val="00D97368"/>
    <w:rsid w:val="00D97D35"/>
    <w:rsid w:val="00DA10D1"/>
    <w:rsid w:val="00DA44D3"/>
    <w:rsid w:val="00DB06CD"/>
    <w:rsid w:val="00DB63C0"/>
    <w:rsid w:val="00DC2949"/>
    <w:rsid w:val="00DC4289"/>
    <w:rsid w:val="00DC4D89"/>
    <w:rsid w:val="00DC6EE1"/>
    <w:rsid w:val="00DC71C2"/>
    <w:rsid w:val="00DC750B"/>
    <w:rsid w:val="00DD1412"/>
    <w:rsid w:val="00DD3B44"/>
    <w:rsid w:val="00DF438D"/>
    <w:rsid w:val="00DF5D34"/>
    <w:rsid w:val="00E164FA"/>
    <w:rsid w:val="00E16C5B"/>
    <w:rsid w:val="00E2336A"/>
    <w:rsid w:val="00E27ADE"/>
    <w:rsid w:val="00E3190D"/>
    <w:rsid w:val="00E320D3"/>
    <w:rsid w:val="00E336A9"/>
    <w:rsid w:val="00E4104F"/>
    <w:rsid w:val="00E423A6"/>
    <w:rsid w:val="00E62B07"/>
    <w:rsid w:val="00E725A4"/>
    <w:rsid w:val="00E77E56"/>
    <w:rsid w:val="00E83C97"/>
    <w:rsid w:val="00E97E20"/>
    <w:rsid w:val="00EA09E6"/>
    <w:rsid w:val="00EA2086"/>
    <w:rsid w:val="00EA4AAB"/>
    <w:rsid w:val="00EA644E"/>
    <w:rsid w:val="00EB720B"/>
    <w:rsid w:val="00EC6216"/>
    <w:rsid w:val="00ED315A"/>
    <w:rsid w:val="00EE0E30"/>
    <w:rsid w:val="00EE3F6B"/>
    <w:rsid w:val="00EE586E"/>
    <w:rsid w:val="00EE5BAA"/>
    <w:rsid w:val="00EF0387"/>
    <w:rsid w:val="00EF06C2"/>
    <w:rsid w:val="00EF1A9B"/>
    <w:rsid w:val="00F00EE9"/>
    <w:rsid w:val="00F0122A"/>
    <w:rsid w:val="00F02817"/>
    <w:rsid w:val="00F04717"/>
    <w:rsid w:val="00F10CCD"/>
    <w:rsid w:val="00F20639"/>
    <w:rsid w:val="00F24134"/>
    <w:rsid w:val="00F319A0"/>
    <w:rsid w:val="00F37BF6"/>
    <w:rsid w:val="00F435CD"/>
    <w:rsid w:val="00F457FC"/>
    <w:rsid w:val="00F474A3"/>
    <w:rsid w:val="00F509F4"/>
    <w:rsid w:val="00F64432"/>
    <w:rsid w:val="00F65F03"/>
    <w:rsid w:val="00F67EE1"/>
    <w:rsid w:val="00F74077"/>
    <w:rsid w:val="00F900E0"/>
    <w:rsid w:val="00F923C5"/>
    <w:rsid w:val="00FA52D0"/>
    <w:rsid w:val="00FB5C6A"/>
    <w:rsid w:val="00FB65CC"/>
    <w:rsid w:val="00FC2871"/>
    <w:rsid w:val="00FD2B49"/>
    <w:rsid w:val="00FD6F6F"/>
    <w:rsid w:val="00FE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90E7A0E"/>
  <w15:chartTrackingRefBased/>
  <w15:docId w15:val="{417D0C68-C8D1-4AE3-95B0-8E3D2C8E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iPriority w:val="99"/>
    <w:unhideWhenUsed/>
    <w:rsid w:val="004E7310"/>
    <w:rPr>
      <w:rFonts w:ascii="Consolas" w:eastAsia="Calibri" w:hAnsi="Consolas"/>
      <w:sz w:val="21"/>
      <w:szCs w:val="21"/>
      <w:lang w:val="x-none" w:eastAsia="x-none"/>
    </w:r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PlainTextChar">
    <w:name w:val="Plain Text Char"/>
    <w:link w:val="PlainText"/>
    <w:uiPriority w:val="99"/>
    <w:rsid w:val="004E7310"/>
    <w:rPr>
      <w:rFonts w:ascii="Consolas" w:eastAsia="Calibri" w:hAnsi="Consolas" w:cs="Times New Roman"/>
      <w:sz w:val="21"/>
      <w:szCs w:val="21"/>
    </w:rPr>
  </w:style>
  <w:style w:type="paragraph" w:styleId="BodyText">
    <w:name w:val="Body Text"/>
    <w:basedOn w:val="Normal"/>
    <w:link w:val="BodyTextChar"/>
    <w:rsid w:val="000F7657"/>
    <w:pPr>
      <w:keepNext/>
      <w:jc w:val="both"/>
    </w:pPr>
    <w:rPr>
      <w:szCs w:val="24"/>
      <w:u w:val="single"/>
      <w:lang w:val="x-none" w:eastAsia="x-none"/>
    </w:rPr>
  </w:style>
  <w:style w:type="character" w:customStyle="1" w:styleId="BodyTextChar">
    <w:name w:val="Body Text Char"/>
    <w:link w:val="BodyText"/>
    <w:rsid w:val="000F7657"/>
    <w:rPr>
      <w:sz w:val="24"/>
      <w:szCs w:val="24"/>
      <w:u w:val="single"/>
      <w:lang w:val="x-none" w:eastAsia="x-none"/>
    </w:rPr>
  </w:style>
  <w:style w:type="character" w:customStyle="1" w:styleId="apple-converted-space">
    <w:name w:val="apple-converted-space"/>
    <w:basedOn w:val="DefaultParagraphFont"/>
    <w:rsid w:val="00323C1B"/>
  </w:style>
  <w:style w:type="paragraph" w:styleId="Header">
    <w:name w:val="header"/>
    <w:basedOn w:val="Normal"/>
    <w:link w:val="HeaderChar"/>
    <w:rsid w:val="007C4CDF"/>
    <w:pPr>
      <w:tabs>
        <w:tab w:val="center" w:pos="4680"/>
        <w:tab w:val="right" w:pos="9360"/>
      </w:tabs>
    </w:pPr>
  </w:style>
  <w:style w:type="character" w:customStyle="1" w:styleId="HeaderChar">
    <w:name w:val="Header Char"/>
    <w:link w:val="Header"/>
    <w:rsid w:val="007C4CDF"/>
    <w:rPr>
      <w:sz w:val="24"/>
    </w:rPr>
  </w:style>
  <w:style w:type="paragraph" w:styleId="Footer">
    <w:name w:val="footer"/>
    <w:basedOn w:val="Normal"/>
    <w:link w:val="FooterChar"/>
    <w:uiPriority w:val="99"/>
    <w:rsid w:val="007C4CDF"/>
    <w:pPr>
      <w:tabs>
        <w:tab w:val="center" w:pos="4680"/>
        <w:tab w:val="right" w:pos="9360"/>
      </w:tabs>
    </w:pPr>
  </w:style>
  <w:style w:type="character" w:customStyle="1" w:styleId="FooterChar">
    <w:name w:val="Footer Char"/>
    <w:link w:val="Footer"/>
    <w:uiPriority w:val="99"/>
    <w:rsid w:val="007C4CDF"/>
    <w:rPr>
      <w:sz w:val="24"/>
    </w:rPr>
  </w:style>
  <w:style w:type="paragraph" w:styleId="BalloonText">
    <w:name w:val="Balloon Text"/>
    <w:basedOn w:val="Normal"/>
    <w:link w:val="BalloonTextChar"/>
    <w:rsid w:val="008A23FA"/>
    <w:rPr>
      <w:rFonts w:ascii="Segoe UI" w:hAnsi="Segoe UI" w:cs="Segoe UI"/>
      <w:sz w:val="18"/>
      <w:szCs w:val="18"/>
    </w:rPr>
  </w:style>
  <w:style w:type="character" w:customStyle="1" w:styleId="BalloonTextChar">
    <w:name w:val="Balloon Text Char"/>
    <w:link w:val="BalloonText"/>
    <w:rsid w:val="008A23FA"/>
    <w:rPr>
      <w:rFonts w:ascii="Segoe UI" w:hAnsi="Segoe UI" w:cs="Segoe UI"/>
      <w:sz w:val="18"/>
      <w:szCs w:val="18"/>
    </w:rPr>
  </w:style>
  <w:style w:type="character" w:styleId="Hyperlink">
    <w:name w:val="Hyperlink"/>
    <w:rsid w:val="007F7E61"/>
    <w:rPr>
      <w:color w:val="0563C1"/>
      <w:u w:val="single"/>
    </w:rPr>
  </w:style>
  <w:style w:type="character" w:styleId="UnresolvedMention">
    <w:name w:val="Unresolved Mention"/>
    <w:uiPriority w:val="99"/>
    <w:semiHidden/>
    <w:unhideWhenUsed/>
    <w:rsid w:val="007F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594086">
      <w:bodyDiv w:val="1"/>
      <w:marLeft w:val="0"/>
      <w:marRight w:val="0"/>
      <w:marTop w:val="0"/>
      <w:marBottom w:val="0"/>
      <w:divBdr>
        <w:top w:val="none" w:sz="0" w:space="0" w:color="auto"/>
        <w:left w:val="none" w:sz="0" w:space="0" w:color="auto"/>
        <w:bottom w:val="none" w:sz="0" w:space="0" w:color="auto"/>
        <w:right w:val="none" w:sz="0" w:space="0" w:color="auto"/>
      </w:divBdr>
    </w:div>
    <w:div w:id="21361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28</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December 2006</vt:lpstr>
    </vt:vector>
  </TitlesOfParts>
  <Company>UC Berkeley School of Law</Company>
  <LinksUpToDate>false</LinksUpToDate>
  <CharactersWithSpaces>55695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2006</dc:title>
  <dc:subject/>
  <dc:creator>jgordley</dc:creator>
  <cp:keywords/>
  <dc:description/>
  <cp:lastModifiedBy>James Gordley</cp:lastModifiedBy>
  <cp:revision>32</cp:revision>
  <cp:lastPrinted>2008-11-04T09:17:00Z</cp:lastPrinted>
  <dcterms:created xsi:type="dcterms:W3CDTF">2025-02-22T16:50:00Z</dcterms:created>
  <dcterms:modified xsi:type="dcterms:W3CDTF">2025-02-22T18:37:00Z</dcterms:modified>
</cp:coreProperties>
</file>